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36EF" w14:textId="77777777" w:rsidR="00F9109E" w:rsidRPr="006B6011" w:rsidRDefault="00F9109E" w:rsidP="00AF7716">
      <w:pPr>
        <w:pStyle w:val="CMT"/>
        <w:jc w:val="center"/>
        <w:rPr>
          <w:sz w:val="12"/>
          <w:szCs w:val="12"/>
        </w:rPr>
      </w:pPr>
    </w:p>
    <w:p w14:paraId="32317925" w14:textId="444F5A41" w:rsidR="002B26E9" w:rsidRDefault="006476C6" w:rsidP="00F9109E">
      <w:pPr>
        <w:pStyle w:val="CMT"/>
        <w:spacing w:before="0"/>
        <w:jc w:val="center"/>
      </w:pPr>
      <w:r w:rsidRPr="006476C6">
        <w:rPr>
          <w:noProof/>
        </w:rPr>
        <w:drawing>
          <wp:inline distT="0" distB="0" distL="0" distR="0" wp14:anchorId="4A685343" wp14:editId="67F5260B">
            <wp:extent cx="2536466" cy="1585291"/>
            <wp:effectExtent l="0" t="0" r="381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2376" cy="1607735"/>
                    </a:xfrm>
                    <a:prstGeom prst="rect">
                      <a:avLst/>
                    </a:prstGeom>
                  </pic:spPr>
                </pic:pic>
              </a:graphicData>
            </a:graphic>
          </wp:inline>
        </w:drawing>
      </w:r>
      <w:r w:rsidR="006B6011">
        <w:t xml:space="preserve"> </w:t>
      </w:r>
      <w:r w:rsidR="002B26E9">
        <w:rPr>
          <w:noProof/>
        </w:rPr>
        <w:drawing>
          <wp:inline distT="0" distB="0" distL="0" distR="0" wp14:anchorId="0F91C2EB" wp14:editId="2AB474E4">
            <wp:extent cx="2528515" cy="15803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50151" cy="1593845"/>
                    </a:xfrm>
                    <a:prstGeom prst="rect">
                      <a:avLst/>
                    </a:prstGeom>
                    <a:noFill/>
                    <a:ln>
                      <a:noFill/>
                    </a:ln>
                  </pic:spPr>
                </pic:pic>
              </a:graphicData>
            </a:graphic>
          </wp:inline>
        </w:drawing>
      </w:r>
      <w:r w:rsidR="006B6011">
        <w:t xml:space="preserve"> </w:t>
      </w:r>
    </w:p>
    <w:p w14:paraId="583D1EA9" w14:textId="23D4AD7E" w:rsidR="000A37E3" w:rsidRPr="000A37E3" w:rsidRDefault="002B26E9" w:rsidP="000A37E3">
      <w:pPr>
        <w:pStyle w:val="CMT"/>
        <w:jc w:val="right"/>
        <w:rPr>
          <w:b/>
        </w:rPr>
      </w:pPr>
      <w:r w:rsidRPr="002B26E9">
        <w:rPr>
          <w:b/>
          <w:noProof/>
        </w:rPr>
        <w:drawing>
          <wp:inline distT="0" distB="0" distL="0" distR="0" wp14:anchorId="31107EF6" wp14:editId="53CE4185">
            <wp:extent cx="2114841" cy="57383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a:stretch>
                      <a:fillRect/>
                    </a:stretch>
                  </pic:blipFill>
                  <pic:spPr>
                    <a:xfrm>
                      <a:off x="0" y="0"/>
                      <a:ext cx="2216038" cy="601291"/>
                    </a:xfrm>
                    <a:prstGeom prst="rect">
                      <a:avLst/>
                    </a:prstGeom>
                  </pic:spPr>
                </pic:pic>
              </a:graphicData>
            </a:graphic>
          </wp:inline>
        </w:drawing>
      </w:r>
    </w:p>
    <w:p w14:paraId="3BCE1854" w14:textId="279FA164" w:rsidR="00F25A68" w:rsidRPr="00804E3F" w:rsidRDefault="00000000" w:rsidP="00A049E9">
      <w:pPr>
        <w:pStyle w:val="CMT"/>
        <w:spacing w:before="160"/>
        <w:rPr>
          <w:sz w:val="22"/>
          <w:szCs w:val="22"/>
        </w:rPr>
      </w:pPr>
      <w:hyperlink r:id="rId10" w:history="1">
        <w:r w:rsidR="00C874AC" w:rsidRPr="007A31A0">
          <w:rPr>
            <w:rStyle w:val="Hyperlink"/>
            <w:b/>
            <w:sz w:val="22"/>
            <w:szCs w:val="22"/>
          </w:rPr>
          <w:t>Dreamwalls</w:t>
        </w:r>
        <w:r w:rsidR="00804E3F" w:rsidRPr="007A31A0">
          <w:rPr>
            <w:rStyle w:val="Hyperlink"/>
            <w:b/>
            <w:sz w:val="22"/>
            <w:szCs w:val="22"/>
            <w:vertAlign w:val="superscript"/>
          </w:rPr>
          <w:t>®</w:t>
        </w:r>
        <w:r w:rsidR="00C874AC" w:rsidRPr="007A31A0">
          <w:rPr>
            <w:rStyle w:val="Hyperlink"/>
            <w:b/>
            <w:sz w:val="22"/>
            <w:szCs w:val="22"/>
          </w:rPr>
          <w:t xml:space="preserve"> Backpainted Glass</w:t>
        </w:r>
      </w:hyperlink>
      <w:r w:rsidR="00C874AC" w:rsidRPr="00804E3F">
        <w:rPr>
          <w:bCs/>
          <w:sz w:val="22"/>
          <w:szCs w:val="22"/>
        </w:rPr>
        <w:t xml:space="preserve"> </w:t>
      </w:r>
      <w:r w:rsidR="00D0550D">
        <w:rPr>
          <w:bCs/>
          <w:sz w:val="22"/>
          <w:szCs w:val="22"/>
        </w:rPr>
        <w:t xml:space="preserve">by Gardner Glass Products </w:t>
      </w:r>
      <w:r w:rsidR="00F25A68" w:rsidRPr="00804E3F">
        <w:rPr>
          <w:bCs/>
          <w:sz w:val="22"/>
          <w:szCs w:val="22"/>
        </w:rPr>
        <w:t>is</w:t>
      </w:r>
      <w:r w:rsidR="00F25A68" w:rsidRPr="00804E3F">
        <w:rPr>
          <w:sz w:val="22"/>
          <w:szCs w:val="22"/>
        </w:rPr>
        <w:t xml:space="preserve"> an opportunity for architects and interior designers to add incredible color to interior environments</w:t>
      </w:r>
      <w:r w:rsidR="00D46CC7" w:rsidRPr="00804E3F">
        <w:rPr>
          <w:sz w:val="22"/>
          <w:szCs w:val="22"/>
        </w:rPr>
        <w:t xml:space="preserve">. </w:t>
      </w:r>
      <w:r w:rsidR="00F25A68" w:rsidRPr="00804E3F">
        <w:rPr>
          <w:sz w:val="22"/>
          <w:szCs w:val="22"/>
        </w:rPr>
        <w:t>The advantages of Dreamwalls</w:t>
      </w:r>
      <w:r w:rsidR="00DC50D3" w:rsidRPr="00804E3F">
        <w:rPr>
          <w:bCs/>
          <w:sz w:val="22"/>
          <w:szCs w:val="22"/>
          <w:vertAlign w:val="superscript"/>
        </w:rPr>
        <w:t>®</w:t>
      </w:r>
      <w:r w:rsidR="00F25A68" w:rsidRPr="00804E3F">
        <w:rPr>
          <w:sz w:val="22"/>
          <w:szCs w:val="22"/>
        </w:rPr>
        <w:t xml:space="preserve"> </w:t>
      </w:r>
      <w:r w:rsidR="00CC6BF5">
        <w:rPr>
          <w:sz w:val="22"/>
          <w:szCs w:val="22"/>
        </w:rPr>
        <w:t>Backpainted</w:t>
      </w:r>
      <w:r w:rsidR="00F25A68" w:rsidRPr="00804E3F">
        <w:rPr>
          <w:sz w:val="22"/>
          <w:szCs w:val="22"/>
        </w:rPr>
        <w:t xml:space="preserve"> Glass include reflecting light and luminosity in a practical and easy-to-install material</w:t>
      </w:r>
      <w:r w:rsidR="00D46CC7" w:rsidRPr="00804E3F">
        <w:rPr>
          <w:sz w:val="22"/>
          <w:szCs w:val="22"/>
        </w:rPr>
        <w:t xml:space="preserve">. </w:t>
      </w:r>
      <w:r w:rsidR="00F25A68" w:rsidRPr="00804E3F">
        <w:rPr>
          <w:sz w:val="22"/>
          <w:szCs w:val="22"/>
        </w:rPr>
        <w:t xml:space="preserve">It is easy to clean, hygienic, and durable due to </w:t>
      </w:r>
      <w:r w:rsidR="00EA048B">
        <w:rPr>
          <w:sz w:val="22"/>
          <w:szCs w:val="22"/>
        </w:rPr>
        <w:t>Dreamwalls</w:t>
      </w:r>
      <w:r w:rsidR="0040450C" w:rsidRPr="00804E3F">
        <w:rPr>
          <w:bCs/>
          <w:sz w:val="22"/>
          <w:szCs w:val="22"/>
          <w:vertAlign w:val="superscript"/>
        </w:rPr>
        <w:t>®</w:t>
      </w:r>
      <w:r w:rsidR="00F25A68" w:rsidRPr="00804E3F">
        <w:rPr>
          <w:sz w:val="22"/>
          <w:szCs w:val="22"/>
        </w:rPr>
        <w:t xml:space="preserve"> unique application and heat-curing process</w:t>
      </w:r>
      <w:r w:rsidR="00D46CC7" w:rsidRPr="00804E3F">
        <w:rPr>
          <w:sz w:val="22"/>
          <w:szCs w:val="22"/>
        </w:rPr>
        <w:t xml:space="preserve">. </w:t>
      </w:r>
      <w:r w:rsidR="00EA048B">
        <w:rPr>
          <w:sz w:val="22"/>
          <w:szCs w:val="22"/>
        </w:rPr>
        <w:t>Dreamwalls</w:t>
      </w:r>
      <w:r w:rsidR="00EA048B" w:rsidRPr="00804E3F">
        <w:rPr>
          <w:bCs/>
          <w:sz w:val="22"/>
          <w:szCs w:val="22"/>
          <w:vertAlign w:val="superscript"/>
        </w:rPr>
        <w:t>®</w:t>
      </w:r>
      <w:r w:rsidR="00F25A68" w:rsidRPr="00804E3F">
        <w:rPr>
          <w:sz w:val="22"/>
          <w:szCs w:val="22"/>
        </w:rPr>
        <w:t xml:space="preserve"> stands behind every piece with a 5-year warranty.</w:t>
      </w:r>
    </w:p>
    <w:p w14:paraId="3F4D138C" w14:textId="6B5E2191" w:rsidR="00D46CC7" w:rsidRPr="00804E3F" w:rsidRDefault="001F36EE" w:rsidP="00A049E9">
      <w:pPr>
        <w:pStyle w:val="CMT"/>
        <w:spacing w:before="160"/>
        <w:rPr>
          <w:sz w:val="22"/>
          <w:szCs w:val="22"/>
        </w:rPr>
      </w:pPr>
      <w:r w:rsidRPr="00804E3F">
        <w:rPr>
          <w:sz w:val="22"/>
          <w:szCs w:val="22"/>
        </w:rPr>
        <w:t>Dreamwalls</w:t>
      </w:r>
      <w:r w:rsidR="00804E3F" w:rsidRPr="00804E3F">
        <w:rPr>
          <w:bCs/>
          <w:sz w:val="22"/>
          <w:szCs w:val="22"/>
          <w:vertAlign w:val="superscript"/>
        </w:rPr>
        <w:t>®</w:t>
      </w:r>
      <w:r w:rsidRPr="00804E3F">
        <w:rPr>
          <w:sz w:val="22"/>
          <w:szCs w:val="22"/>
        </w:rPr>
        <w:t xml:space="preserve"> </w:t>
      </w:r>
      <w:r w:rsidR="00943AFF" w:rsidRPr="00804E3F">
        <w:rPr>
          <w:sz w:val="22"/>
          <w:szCs w:val="22"/>
        </w:rPr>
        <w:t>Back</w:t>
      </w:r>
      <w:r w:rsidR="00A72A02">
        <w:rPr>
          <w:sz w:val="22"/>
          <w:szCs w:val="22"/>
        </w:rPr>
        <w:t>p</w:t>
      </w:r>
      <w:r w:rsidR="00943AFF" w:rsidRPr="00804E3F">
        <w:rPr>
          <w:sz w:val="22"/>
          <w:szCs w:val="22"/>
        </w:rPr>
        <w:t>ainted</w:t>
      </w:r>
      <w:r w:rsidR="00A72A02">
        <w:rPr>
          <w:sz w:val="22"/>
          <w:szCs w:val="22"/>
        </w:rPr>
        <w:t xml:space="preserve"> G</w:t>
      </w:r>
      <w:r w:rsidRPr="00804E3F">
        <w:rPr>
          <w:sz w:val="22"/>
          <w:szCs w:val="22"/>
        </w:rPr>
        <w:t xml:space="preserve">lass is manufactured using a </w:t>
      </w:r>
      <w:r w:rsidR="00741DF8" w:rsidRPr="00804E3F">
        <w:rPr>
          <w:sz w:val="22"/>
          <w:szCs w:val="22"/>
        </w:rPr>
        <w:t xml:space="preserve">two-coat </w:t>
      </w:r>
      <w:r w:rsidRPr="00804E3F">
        <w:rPr>
          <w:sz w:val="22"/>
          <w:szCs w:val="22"/>
        </w:rPr>
        <w:t>proprietary paint technology developed specifically for superior adhesion to glass. The color coating is applied to the “second surface” or non-contact surface, of the glass</w:t>
      </w:r>
      <w:r w:rsidR="00741DF8" w:rsidRPr="00804E3F">
        <w:rPr>
          <w:sz w:val="22"/>
          <w:szCs w:val="22"/>
        </w:rPr>
        <w:t>, and heat-cured for exceptional durability</w:t>
      </w:r>
      <w:r w:rsidRPr="00804E3F">
        <w:rPr>
          <w:sz w:val="22"/>
          <w:szCs w:val="22"/>
        </w:rPr>
        <w:t>. After installation, the color coating is not subject to degradation over time.</w:t>
      </w:r>
    </w:p>
    <w:p w14:paraId="0AF3C9A3" w14:textId="77777777" w:rsidR="00D46CC7" w:rsidRPr="00DC50D3" w:rsidRDefault="001F36EE" w:rsidP="00A049E9">
      <w:pPr>
        <w:pStyle w:val="CMT"/>
        <w:spacing w:before="160"/>
        <w:rPr>
          <w:sz w:val="22"/>
          <w:szCs w:val="22"/>
        </w:rPr>
      </w:pPr>
      <w:r w:rsidRPr="00DC50D3">
        <w:rPr>
          <w:sz w:val="22"/>
          <w:szCs w:val="22"/>
        </w:rPr>
        <w:t>Extensive testing has been conducted on this coating to verify its reliability. It has shown superior resistance to color fading by UV light, non-yellowing properties, excellent resistance to a wide range of chemicals, cleaners, and moisture and humidity.</w:t>
      </w:r>
    </w:p>
    <w:p w14:paraId="458B3BA5" w14:textId="6AF17BAA" w:rsidR="001F36EE" w:rsidRPr="00DC50D3" w:rsidRDefault="00A72A02" w:rsidP="00A049E9">
      <w:pPr>
        <w:pStyle w:val="CMT"/>
        <w:spacing w:before="160"/>
        <w:rPr>
          <w:sz w:val="22"/>
          <w:szCs w:val="22"/>
        </w:rPr>
      </w:pPr>
      <w:r>
        <w:rPr>
          <w:sz w:val="22"/>
          <w:szCs w:val="22"/>
        </w:rPr>
        <w:t>C</w:t>
      </w:r>
      <w:r w:rsidR="001F36EE" w:rsidRPr="00DC50D3">
        <w:rPr>
          <w:sz w:val="22"/>
          <w:szCs w:val="22"/>
        </w:rPr>
        <w:t xml:space="preserve">olors are developed using a computerized intermix system with a database of over 25,000 colors. Virtually any </w:t>
      </w:r>
      <w:r>
        <w:rPr>
          <w:sz w:val="22"/>
          <w:szCs w:val="22"/>
        </w:rPr>
        <w:t xml:space="preserve">non-metallic </w:t>
      </w:r>
      <w:r w:rsidR="001F36EE" w:rsidRPr="00DC50D3">
        <w:rPr>
          <w:sz w:val="22"/>
          <w:szCs w:val="22"/>
        </w:rPr>
        <w:t>color can be produced with extremely accurate and repeatable results.</w:t>
      </w:r>
    </w:p>
    <w:p w14:paraId="097C0315" w14:textId="14ECA612" w:rsidR="001F36EE" w:rsidRPr="00B1331C" w:rsidRDefault="001F36EE" w:rsidP="00A049E9">
      <w:pPr>
        <w:pStyle w:val="CMT"/>
        <w:spacing w:before="160"/>
        <w:rPr>
          <w:sz w:val="22"/>
          <w:szCs w:val="22"/>
        </w:rPr>
      </w:pPr>
      <w:r w:rsidRPr="00DC50D3">
        <w:rPr>
          <w:sz w:val="22"/>
          <w:szCs w:val="22"/>
        </w:rPr>
        <w:t>Dreamwalls</w:t>
      </w:r>
      <w:r w:rsidR="00F553D4" w:rsidRPr="00DC50D3">
        <w:rPr>
          <w:bCs/>
          <w:sz w:val="22"/>
          <w:szCs w:val="22"/>
          <w:vertAlign w:val="superscript"/>
        </w:rPr>
        <w:t>®</w:t>
      </w:r>
      <w:r w:rsidRPr="00DC50D3">
        <w:rPr>
          <w:sz w:val="22"/>
          <w:szCs w:val="22"/>
        </w:rPr>
        <w:t xml:space="preserve"> </w:t>
      </w:r>
      <w:r w:rsidR="00A72A02">
        <w:rPr>
          <w:sz w:val="22"/>
          <w:szCs w:val="22"/>
        </w:rPr>
        <w:t>Backpainted</w:t>
      </w:r>
      <w:r w:rsidRPr="00DC50D3">
        <w:rPr>
          <w:sz w:val="22"/>
          <w:szCs w:val="22"/>
        </w:rPr>
        <w:t xml:space="preserve"> Glass is manufactured using </w:t>
      </w:r>
      <w:r w:rsidR="00700762">
        <w:rPr>
          <w:sz w:val="22"/>
          <w:szCs w:val="22"/>
        </w:rPr>
        <w:t>6 mm (</w:t>
      </w:r>
      <w:r w:rsidR="002A3DEE" w:rsidRPr="00DC50D3">
        <w:rPr>
          <w:sz w:val="22"/>
          <w:szCs w:val="22"/>
        </w:rPr>
        <w:t>1/</w:t>
      </w:r>
      <w:r w:rsidR="00943884">
        <w:rPr>
          <w:sz w:val="22"/>
          <w:szCs w:val="22"/>
        </w:rPr>
        <w:t>4</w:t>
      </w:r>
      <w:r w:rsidR="002A3DEE" w:rsidRPr="00DC50D3">
        <w:rPr>
          <w:sz w:val="22"/>
          <w:szCs w:val="22"/>
        </w:rPr>
        <w:t>-</w:t>
      </w:r>
      <w:r w:rsidR="00700762">
        <w:rPr>
          <w:sz w:val="22"/>
          <w:szCs w:val="22"/>
        </w:rPr>
        <w:t>inch</w:t>
      </w:r>
      <w:r w:rsidR="00741DF8" w:rsidRPr="00DC50D3">
        <w:rPr>
          <w:sz w:val="22"/>
          <w:szCs w:val="22"/>
        </w:rPr>
        <w:t>)</w:t>
      </w:r>
      <w:r w:rsidRPr="00DC50D3">
        <w:rPr>
          <w:sz w:val="22"/>
          <w:szCs w:val="22"/>
        </w:rPr>
        <w:t xml:space="preserve"> Starphire</w:t>
      </w:r>
      <w:r w:rsidR="00405E91" w:rsidRPr="00DC50D3">
        <w:rPr>
          <w:b/>
          <w:sz w:val="22"/>
          <w:szCs w:val="22"/>
          <w:vertAlign w:val="superscript"/>
        </w:rPr>
        <w:t>®</w:t>
      </w:r>
      <w:r w:rsidRPr="00DC50D3">
        <w:rPr>
          <w:sz w:val="22"/>
          <w:szCs w:val="22"/>
        </w:rPr>
        <w:t xml:space="preserve"> Ultra Clear </w:t>
      </w:r>
      <w:r w:rsidR="00A049E9">
        <w:rPr>
          <w:sz w:val="22"/>
          <w:szCs w:val="22"/>
        </w:rPr>
        <w:t>b</w:t>
      </w:r>
      <w:r w:rsidRPr="00DC50D3">
        <w:rPr>
          <w:sz w:val="22"/>
          <w:szCs w:val="22"/>
        </w:rPr>
        <w:t xml:space="preserve">y </w:t>
      </w:r>
      <w:r w:rsidR="00A049E9">
        <w:rPr>
          <w:sz w:val="22"/>
          <w:szCs w:val="22"/>
        </w:rPr>
        <w:t>Vitro</w:t>
      </w:r>
      <w:r w:rsidRPr="00DC50D3">
        <w:rPr>
          <w:sz w:val="22"/>
          <w:szCs w:val="22"/>
        </w:rPr>
        <w:t>. This low-iron glass allows the color to be perfect without any greenish tint found in standard glass. This is particularly important for true reds, true whites, pastels</w:t>
      </w:r>
      <w:r w:rsidR="00275EFC">
        <w:rPr>
          <w:sz w:val="22"/>
          <w:szCs w:val="22"/>
        </w:rPr>
        <w:t>,</w:t>
      </w:r>
      <w:r w:rsidRPr="00DC50D3">
        <w:rPr>
          <w:sz w:val="22"/>
          <w:szCs w:val="22"/>
        </w:rPr>
        <w:t xml:space="preserve"> and creams to keep colors warm and true.</w:t>
      </w:r>
      <w:r w:rsidR="00B1331C">
        <w:rPr>
          <w:sz w:val="22"/>
          <w:szCs w:val="22"/>
        </w:rPr>
        <w:t xml:space="preserve"> Vitro Solargray</w:t>
      </w:r>
      <w:r w:rsidR="00B1331C" w:rsidRPr="00804E3F">
        <w:rPr>
          <w:bCs/>
          <w:sz w:val="22"/>
          <w:szCs w:val="22"/>
          <w:vertAlign w:val="superscript"/>
        </w:rPr>
        <w:t>®</w:t>
      </w:r>
      <w:r w:rsidR="00B1331C">
        <w:rPr>
          <w:bCs/>
          <w:sz w:val="22"/>
          <w:szCs w:val="22"/>
        </w:rPr>
        <w:t xml:space="preserve"> is used for </w:t>
      </w:r>
      <w:r w:rsidR="00CC6BF5">
        <w:rPr>
          <w:bCs/>
          <w:sz w:val="22"/>
          <w:szCs w:val="22"/>
        </w:rPr>
        <w:t xml:space="preserve">glass with </w:t>
      </w:r>
      <w:r w:rsidR="00B1331C">
        <w:rPr>
          <w:bCs/>
          <w:sz w:val="22"/>
          <w:szCs w:val="22"/>
        </w:rPr>
        <w:t>black coatin</w:t>
      </w:r>
      <w:r w:rsidR="000526C2">
        <w:rPr>
          <w:bCs/>
          <w:sz w:val="22"/>
          <w:szCs w:val="22"/>
        </w:rPr>
        <w:t>g</w:t>
      </w:r>
      <w:r w:rsidR="00CC6BF5">
        <w:rPr>
          <w:bCs/>
          <w:sz w:val="22"/>
          <w:szCs w:val="22"/>
        </w:rPr>
        <w:t>s</w:t>
      </w:r>
      <w:r w:rsidR="00B1331C">
        <w:rPr>
          <w:bCs/>
          <w:sz w:val="22"/>
          <w:szCs w:val="22"/>
        </w:rPr>
        <w:t>.</w:t>
      </w:r>
    </w:p>
    <w:p w14:paraId="758F03CF" w14:textId="3B396242" w:rsidR="00D46CC7" w:rsidRPr="00DC50D3" w:rsidRDefault="00F25A68" w:rsidP="00A049E9">
      <w:pPr>
        <w:pStyle w:val="CMT"/>
        <w:spacing w:before="160"/>
        <w:rPr>
          <w:sz w:val="22"/>
          <w:szCs w:val="22"/>
        </w:rPr>
      </w:pPr>
      <w:r w:rsidRPr="00DC50D3">
        <w:rPr>
          <w:b/>
          <w:sz w:val="22"/>
          <w:szCs w:val="22"/>
        </w:rPr>
        <w:t xml:space="preserve">Gardner Glass Products </w:t>
      </w:r>
      <w:r w:rsidRPr="00DC50D3">
        <w:rPr>
          <w:sz w:val="22"/>
          <w:szCs w:val="22"/>
        </w:rPr>
        <w:t xml:space="preserve">are experienced </w:t>
      </w:r>
      <w:r w:rsidR="00ED0A25">
        <w:rPr>
          <w:sz w:val="22"/>
          <w:szCs w:val="22"/>
        </w:rPr>
        <w:t>fabricators</w:t>
      </w:r>
      <w:r w:rsidRPr="00DC50D3">
        <w:rPr>
          <w:sz w:val="22"/>
          <w:szCs w:val="22"/>
        </w:rPr>
        <w:t xml:space="preserve"> of </w:t>
      </w:r>
      <w:r w:rsidR="00C95E62">
        <w:rPr>
          <w:sz w:val="22"/>
          <w:szCs w:val="22"/>
        </w:rPr>
        <w:t>glass products</w:t>
      </w:r>
      <w:r w:rsidRPr="00DC50D3">
        <w:rPr>
          <w:sz w:val="22"/>
          <w:szCs w:val="22"/>
        </w:rPr>
        <w:t xml:space="preserve"> with </w:t>
      </w:r>
      <w:r w:rsidR="00741DF8" w:rsidRPr="00DC50D3">
        <w:rPr>
          <w:sz w:val="22"/>
          <w:szCs w:val="22"/>
        </w:rPr>
        <w:t>nationwide distribution</w:t>
      </w:r>
      <w:r w:rsidR="00D46CC7" w:rsidRPr="00DC50D3">
        <w:rPr>
          <w:sz w:val="22"/>
          <w:szCs w:val="22"/>
        </w:rPr>
        <w:t xml:space="preserve">. </w:t>
      </w:r>
      <w:r w:rsidR="00AA655D" w:rsidRPr="00DC50D3">
        <w:rPr>
          <w:sz w:val="22"/>
          <w:szCs w:val="22"/>
        </w:rPr>
        <w:t xml:space="preserve">For further information, contact </w:t>
      </w:r>
      <w:r w:rsidR="00432E71" w:rsidRPr="00DC50D3">
        <w:rPr>
          <w:sz w:val="22"/>
          <w:szCs w:val="22"/>
        </w:rPr>
        <w:t>Dreamwalls</w:t>
      </w:r>
      <w:r w:rsidR="00781DD2" w:rsidRPr="008E4034">
        <w:rPr>
          <w:vertAlign w:val="superscript"/>
        </w:rPr>
        <w:t>®</w:t>
      </w:r>
      <w:r w:rsidR="00432E71" w:rsidRPr="00DC50D3">
        <w:rPr>
          <w:sz w:val="22"/>
          <w:szCs w:val="22"/>
        </w:rPr>
        <w:t xml:space="preserve"> by </w:t>
      </w:r>
      <w:r w:rsidRPr="00DC50D3">
        <w:rPr>
          <w:sz w:val="22"/>
          <w:szCs w:val="22"/>
        </w:rPr>
        <w:t>Gardner Glass Products, Inc.</w:t>
      </w:r>
      <w:r w:rsidR="00AA655D" w:rsidRPr="00DC50D3">
        <w:rPr>
          <w:sz w:val="22"/>
          <w:szCs w:val="22"/>
        </w:rPr>
        <w:t xml:space="preserve">, </w:t>
      </w:r>
      <w:r w:rsidRPr="00DC50D3">
        <w:rPr>
          <w:sz w:val="22"/>
          <w:szCs w:val="22"/>
        </w:rPr>
        <w:t>North Wilk</w:t>
      </w:r>
      <w:r w:rsidR="00741DF8" w:rsidRPr="00DC50D3">
        <w:rPr>
          <w:sz w:val="22"/>
          <w:szCs w:val="22"/>
        </w:rPr>
        <w:t>e</w:t>
      </w:r>
      <w:r w:rsidRPr="00DC50D3">
        <w:rPr>
          <w:sz w:val="22"/>
          <w:szCs w:val="22"/>
        </w:rPr>
        <w:t>sboro, NC</w:t>
      </w:r>
      <w:r w:rsidR="00AA655D" w:rsidRPr="00DC50D3">
        <w:rPr>
          <w:sz w:val="22"/>
          <w:szCs w:val="22"/>
        </w:rPr>
        <w:t xml:space="preserve">, </w:t>
      </w:r>
      <w:r w:rsidRPr="00DC50D3">
        <w:rPr>
          <w:sz w:val="22"/>
          <w:szCs w:val="22"/>
        </w:rPr>
        <w:t>(800)</w:t>
      </w:r>
      <w:r w:rsidR="00E378B2" w:rsidRPr="00DC50D3">
        <w:rPr>
          <w:sz w:val="22"/>
          <w:szCs w:val="22"/>
        </w:rPr>
        <w:t xml:space="preserve"> </w:t>
      </w:r>
      <w:r w:rsidRPr="00DC50D3">
        <w:rPr>
          <w:sz w:val="22"/>
          <w:szCs w:val="22"/>
        </w:rPr>
        <w:t>334-7267</w:t>
      </w:r>
      <w:r w:rsidR="00AA655D" w:rsidRPr="00DC50D3">
        <w:rPr>
          <w:sz w:val="22"/>
          <w:szCs w:val="22"/>
        </w:rPr>
        <w:t>,</w:t>
      </w:r>
      <w:r w:rsidR="0029576A" w:rsidRPr="00DC50D3">
        <w:rPr>
          <w:sz w:val="22"/>
          <w:szCs w:val="22"/>
        </w:rPr>
        <w:t xml:space="preserve"> </w:t>
      </w:r>
      <w:hyperlink r:id="rId11" w:history="1">
        <w:r w:rsidR="00F553D4" w:rsidRPr="00DC50D3">
          <w:rPr>
            <w:rStyle w:val="Hyperlink"/>
            <w:sz w:val="22"/>
            <w:szCs w:val="22"/>
          </w:rPr>
          <w:t>www.dreamwalls.com</w:t>
        </w:r>
      </w:hyperlink>
      <w:r w:rsidR="001F36EE" w:rsidRPr="00DC50D3">
        <w:rPr>
          <w:sz w:val="22"/>
          <w:szCs w:val="22"/>
        </w:rPr>
        <w:t>.</w:t>
      </w:r>
    </w:p>
    <w:p w14:paraId="0A920B79" w14:textId="6D11A2D0" w:rsidR="00AA655D" w:rsidRPr="00DC50D3" w:rsidRDefault="00AA655D" w:rsidP="00A049E9">
      <w:pPr>
        <w:pStyle w:val="CMT"/>
        <w:spacing w:before="160"/>
        <w:rPr>
          <w:sz w:val="22"/>
          <w:szCs w:val="22"/>
        </w:rPr>
      </w:pPr>
      <w:r w:rsidRPr="00DC50D3">
        <w:rPr>
          <w:b/>
          <w:sz w:val="22"/>
          <w:szCs w:val="22"/>
        </w:rPr>
        <w:t>Specifier</w:t>
      </w:r>
      <w:r w:rsidRPr="00DC50D3">
        <w:rPr>
          <w:sz w:val="22"/>
          <w:szCs w:val="22"/>
        </w:rPr>
        <w:t>:</w:t>
      </w:r>
      <w:r w:rsidR="00D46CC7" w:rsidRPr="00DC50D3">
        <w:rPr>
          <w:sz w:val="22"/>
          <w:szCs w:val="22"/>
        </w:rPr>
        <w:t xml:space="preserve"> </w:t>
      </w:r>
      <w:r w:rsidR="00F25A68" w:rsidRPr="00DC50D3">
        <w:rPr>
          <w:sz w:val="22"/>
          <w:szCs w:val="22"/>
        </w:rPr>
        <w:t>This document is organized according to CSI MasterFormat and SectionFormat</w:t>
      </w:r>
      <w:r w:rsidR="00D46CC7" w:rsidRPr="00DC50D3">
        <w:rPr>
          <w:sz w:val="22"/>
          <w:szCs w:val="22"/>
        </w:rPr>
        <w:t xml:space="preserve">. </w:t>
      </w:r>
      <w:r w:rsidRPr="00DC50D3">
        <w:rPr>
          <w:sz w:val="22"/>
          <w:szCs w:val="22"/>
        </w:rPr>
        <w:t>Bold items require specifier selection</w:t>
      </w:r>
      <w:r w:rsidR="00D46CC7" w:rsidRPr="00DC50D3">
        <w:rPr>
          <w:sz w:val="22"/>
          <w:szCs w:val="22"/>
        </w:rPr>
        <w:t xml:space="preserve">. </w:t>
      </w:r>
      <w:r w:rsidRPr="00DC50D3">
        <w:rPr>
          <w:sz w:val="22"/>
          <w:szCs w:val="22"/>
        </w:rPr>
        <w:t>Convert bold to plain text</w:t>
      </w:r>
      <w:r w:rsidR="00E378B2" w:rsidRPr="00DC50D3">
        <w:rPr>
          <w:sz w:val="22"/>
          <w:szCs w:val="22"/>
        </w:rPr>
        <w:t xml:space="preserve">, </w:t>
      </w:r>
      <w:r w:rsidRPr="00DC50D3">
        <w:rPr>
          <w:sz w:val="22"/>
          <w:szCs w:val="22"/>
        </w:rPr>
        <w:t xml:space="preserve">delete </w:t>
      </w:r>
      <w:r w:rsidR="00492FFB" w:rsidRPr="00DC50D3">
        <w:rPr>
          <w:sz w:val="22"/>
          <w:szCs w:val="22"/>
        </w:rPr>
        <w:t>brackets</w:t>
      </w:r>
      <w:r w:rsidR="00E378B2" w:rsidRPr="00DC50D3">
        <w:rPr>
          <w:sz w:val="22"/>
          <w:szCs w:val="22"/>
        </w:rPr>
        <w:t>, and removed specifier notes</w:t>
      </w:r>
      <w:r w:rsidR="00492FFB" w:rsidRPr="00DC50D3">
        <w:rPr>
          <w:sz w:val="22"/>
          <w:szCs w:val="22"/>
        </w:rPr>
        <w:t xml:space="preserve"> </w:t>
      </w:r>
      <w:r w:rsidRPr="00DC50D3">
        <w:rPr>
          <w:sz w:val="22"/>
          <w:szCs w:val="22"/>
        </w:rPr>
        <w:t>before publishing</w:t>
      </w:r>
      <w:r w:rsidR="00D46CC7" w:rsidRPr="00DC50D3">
        <w:rPr>
          <w:sz w:val="22"/>
          <w:szCs w:val="22"/>
        </w:rPr>
        <w:t xml:space="preserve">. </w:t>
      </w:r>
      <w:r w:rsidR="00D54F9C" w:rsidRPr="00DC50D3">
        <w:rPr>
          <w:sz w:val="22"/>
          <w:szCs w:val="22"/>
        </w:rPr>
        <w:t xml:space="preserve">Environmental requirements are shown in green and must be edited based on project requirements. </w:t>
      </w:r>
      <w:r w:rsidR="001F36EE" w:rsidRPr="00DC50D3">
        <w:rPr>
          <w:sz w:val="22"/>
          <w:szCs w:val="22"/>
        </w:rPr>
        <w:t>This document is compatible with MASTERSPEC and SpecText editing tools.</w:t>
      </w:r>
    </w:p>
    <w:p w14:paraId="1FCECA65" w14:textId="77777777" w:rsidR="00BA1DC9" w:rsidRPr="000A37E3" w:rsidRDefault="00BA1DC9" w:rsidP="00A049E9">
      <w:pPr>
        <w:pStyle w:val="CMT"/>
        <w:spacing w:before="160"/>
        <w:rPr>
          <w:sz w:val="16"/>
        </w:rPr>
      </w:pPr>
      <w:r w:rsidRPr="000A37E3">
        <w:rPr>
          <w:sz w:val="16"/>
        </w:rPr>
        <w:t>Dreamwalls</w:t>
      </w:r>
      <w:r w:rsidR="000A37E3" w:rsidRPr="00F25A68">
        <w:rPr>
          <w:b/>
          <w:vertAlign w:val="superscript"/>
        </w:rPr>
        <w:t>®</w:t>
      </w:r>
      <w:r w:rsidRPr="000A37E3">
        <w:rPr>
          <w:sz w:val="16"/>
        </w:rPr>
        <w:t xml:space="preserve"> is a registered trademark of Gardner Glass Products, Inc.</w:t>
      </w:r>
    </w:p>
    <w:p w14:paraId="62262A92" w14:textId="52D5276D" w:rsidR="00466033" w:rsidRPr="00A049E9" w:rsidRDefault="00B1331C" w:rsidP="00A049E9">
      <w:pPr>
        <w:pStyle w:val="CMT"/>
        <w:contextualSpacing/>
        <w:rPr>
          <w:sz w:val="16"/>
        </w:rPr>
      </w:pPr>
      <w:r w:rsidRPr="000A37E3">
        <w:rPr>
          <w:sz w:val="16"/>
        </w:rPr>
        <w:t>Starphire</w:t>
      </w:r>
      <w:r w:rsidRPr="00F25A68">
        <w:rPr>
          <w:b/>
          <w:vertAlign w:val="superscript"/>
        </w:rPr>
        <w:t>®</w:t>
      </w:r>
      <w:r>
        <w:rPr>
          <w:b/>
          <w:vertAlign w:val="superscript"/>
        </w:rPr>
        <w:t xml:space="preserve"> </w:t>
      </w:r>
      <w:r w:rsidRPr="00B1331C">
        <w:rPr>
          <w:bCs/>
          <w:sz w:val="16"/>
          <w:szCs w:val="16"/>
        </w:rPr>
        <w:t>and</w:t>
      </w:r>
      <w:r>
        <w:rPr>
          <w:b/>
          <w:vertAlign w:val="superscript"/>
        </w:rPr>
        <w:t xml:space="preserve"> </w:t>
      </w:r>
      <w:r w:rsidR="00BA1DC9" w:rsidRPr="000A37E3">
        <w:rPr>
          <w:sz w:val="16"/>
        </w:rPr>
        <w:t>Solargray</w:t>
      </w:r>
      <w:r w:rsidR="000A37E3" w:rsidRPr="00F25A68">
        <w:rPr>
          <w:b/>
          <w:vertAlign w:val="superscript"/>
        </w:rPr>
        <w:t>®</w:t>
      </w:r>
      <w:r w:rsidR="00BA1DC9" w:rsidRPr="000A37E3">
        <w:rPr>
          <w:sz w:val="16"/>
        </w:rPr>
        <w:t xml:space="preserve"> are registered trademarks of </w:t>
      </w:r>
      <w:r w:rsidR="00F553D4">
        <w:rPr>
          <w:sz w:val="16"/>
        </w:rPr>
        <w:t>Vitro</w:t>
      </w:r>
      <w:r w:rsidR="006B1E11">
        <w:rPr>
          <w:sz w:val="16"/>
        </w:rPr>
        <w:t xml:space="preserve"> Architectural Glass</w:t>
      </w:r>
      <w:r w:rsidR="00BA1DC9" w:rsidRPr="000A37E3">
        <w:rPr>
          <w:sz w:val="16"/>
        </w:rPr>
        <w:t>.</w:t>
      </w:r>
    </w:p>
    <w:p w14:paraId="0050092B" w14:textId="77777777" w:rsidR="00A049E9" w:rsidRDefault="00A049E9">
      <w:pPr>
        <w:rPr>
          <w:b/>
        </w:rPr>
      </w:pPr>
      <w:r>
        <w:br w:type="page"/>
      </w:r>
    </w:p>
    <w:p w14:paraId="7304DDAD" w14:textId="3BD1F27A" w:rsidR="00AA655D" w:rsidRDefault="00C62BB6" w:rsidP="00351554">
      <w:pPr>
        <w:pStyle w:val="SCT"/>
        <w:rPr>
          <w:rStyle w:val="NUM"/>
        </w:rPr>
      </w:pPr>
      <w:r>
        <w:lastRenderedPageBreak/>
        <w:t xml:space="preserve">SECTION </w:t>
      </w:r>
      <w:r w:rsidR="00AC75EB">
        <w:rPr>
          <w:rStyle w:val="NUM"/>
        </w:rPr>
        <w:t>088113</w:t>
      </w:r>
    </w:p>
    <w:p w14:paraId="1CB91E9A" w14:textId="77777777" w:rsidR="00C62BB6" w:rsidRPr="00962D70" w:rsidRDefault="00AC75EB" w:rsidP="00351554">
      <w:pPr>
        <w:pStyle w:val="SCT"/>
        <w:rPr>
          <w:rStyle w:val="NAM"/>
        </w:rPr>
      </w:pPr>
      <w:r>
        <w:rPr>
          <w:rStyle w:val="NAM"/>
        </w:rPr>
        <w:t>DECORATIVE GLASS GLAZING</w:t>
      </w:r>
    </w:p>
    <w:p w14:paraId="04D7AB07" w14:textId="77777777" w:rsidR="00C62BB6" w:rsidRDefault="00C62BB6" w:rsidP="00351554">
      <w:pPr>
        <w:pStyle w:val="PRT"/>
      </w:pPr>
      <w:r>
        <w:t>GENERAL</w:t>
      </w:r>
    </w:p>
    <w:p w14:paraId="60C8DE0B" w14:textId="77777777" w:rsidR="00C62BB6" w:rsidRDefault="00AA655D" w:rsidP="00351554">
      <w:pPr>
        <w:pStyle w:val="ART"/>
      </w:pPr>
      <w:r>
        <w:t>Section Includes</w:t>
      </w:r>
    </w:p>
    <w:p w14:paraId="0459F83A" w14:textId="734AD27F" w:rsidR="00AA655D" w:rsidRDefault="00A72A02" w:rsidP="00351554">
      <w:pPr>
        <w:pStyle w:val="PR1"/>
      </w:pPr>
      <w:r>
        <w:t>Back</w:t>
      </w:r>
      <w:r w:rsidR="009B531F">
        <w:t xml:space="preserve"> </w:t>
      </w:r>
      <w:r>
        <w:t>painted</w:t>
      </w:r>
      <w:r w:rsidR="008C5629">
        <w:t xml:space="preserve"> </w:t>
      </w:r>
      <w:r w:rsidR="00AC75EB">
        <w:t>glass for interior applications.</w:t>
      </w:r>
    </w:p>
    <w:p w14:paraId="0A946C11" w14:textId="77777777" w:rsidR="00C62BB6" w:rsidRDefault="00AA655D" w:rsidP="00351554">
      <w:pPr>
        <w:pStyle w:val="ART"/>
      </w:pPr>
      <w:r>
        <w:t>Related requirements</w:t>
      </w:r>
    </w:p>
    <w:p w14:paraId="0A3A9AB3" w14:textId="019B83E5" w:rsidR="0001512C" w:rsidRDefault="00C03699" w:rsidP="005D0F5F">
      <w:pPr>
        <w:pStyle w:val="CMT"/>
      </w:pPr>
      <w:r w:rsidRPr="006B12D2">
        <w:t>Specifier:</w:t>
      </w:r>
      <w:r w:rsidR="00D46CC7">
        <w:t xml:space="preserve"> </w:t>
      </w:r>
      <w:r w:rsidRPr="006B12D2">
        <w:t xml:space="preserve">Retain this </w:t>
      </w:r>
      <w:r w:rsidR="00F12EC5" w:rsidRPr="007A31A0">
        <w:t>optional</w:t>
      </w:r>
      <w:r w:rsidR="00AC75EB" w:rsidRPr="006B12D2">
        <w:t xml:space="preserve"> </w:t>
      </w:r>
      <w:r w:rsidRPr="006B12D2">
        <w:t xml:space="preserve">Article and edit to provide cross reference to related work results </w:t>
      </w:r>
      <w:r w:rsidR="00492FFB">
        <w:t>in other</w:t>
      </w:r>
      <w:r w:rsidRPr="006B12D2">
        <w:t xml:space="preserve"> </w:t>
      </w:r>
      <w:r w:rsidR="00913228">
        <w:t>sections</w:t>
      </w:r>
      <w:r w:rsidRPr="006B12D2">
        <w:t>.</w:t>
      </w:r>
      <w:r w:rsidR="00563A3F">
        <w:t xml:space="preserve"> </w:t>
      </w:r>
      <w:r w:rsidR="00D261D3">
        <w:t>Section 088126 Interior Glass Glazing and Section 101116 Markerboards</w:t>
      </w:r>
      <w:bookmarkStart w:id="0" w:name="_Hlk112177582"/>
      <w:r w:rsidR="00D261D3">
        <w:t xml:space="preserve"> are available from</w:t>
      </w:r>
      <w:r w:rsidR="00F12EC5">
        <w:t xml:space="preserve"> </w:t>
      </w:r>
      <w:hyperlink r:id="rId12" w:history="1">
        <w:r w:rsidR="006C3265">
          <w:rPr>
            <w:rStyle w:val="Hyperlink"/>
          </w:rPr>
          <w:t>Dreamwalls</w:t>
        </w:r>
      </w:hyperlink>
      <w:r w:rsidR="00563A3F" w:rsidRPr="00804E3F">
        <w:rPr>
          <w:bCs/>
          <w:sz w:val="22"/>
          <w:szCs w:val="22"/>
          <w:vertAlign w:val="superscript"/>
        </w:rPr>
        <w:t>®</w:t>
      </w:r>
      <w:bookmarkEnd w:id="0"/>
      <w:r w:rsidR="005D0F5F">
        <w:t>.</w:t>
      </w:r>
    </w:p>
    <w:p w14:paraId="284EB2DA" w14:textId="77777777" w:rsidR="00212643" w:rsidRDefault="00212643" w:rsidP="00351554">
      <w:pPr>
        <w:pStyle w:val="PR1"/>
      </w:pPr>
      <w:r w:rsidRPr="00212643">
        <w:t xml:space="preserve">Division 01 Section "Sustainable Design Requirements" for general sustainable design requirements </w:t>
      </w:r>
      <w:r w:rsidRPr="008C5629">
        <w:t>including LEED requirements</w:t>
      </w:r>
      <w:r w:rsidRPr="00212643">
        <w:t xml:space="preserve"> that apply to work of this Section.</w:t>
      </w:r>
    </w:p>
    <w:p w14:paraId="6E301DCC" w14:textId="5DEB5FD2" w:rsidR="00C03699" w:rsidRDefault="00AC75EB" w:rsidP="00351554">
      <w:pPr>
        <w:pStyle w:val="PR1"/>
      </w:pPr>
      <w:r>
        <w:t>Division 08 Section "Glazing" for standard glass products.</w:t>
      </w:r>
    </w:p>
    <w:p w14:paraId="46F41BB0" w14:textId="61F8EFC0" w:rsidR="00AC75EB" w:rsidRDefault="00AC75EB" w:rsidP="00351554">
      <w:pPr>
        <w:pStyle w:val="PR1"/>
      </w:pPr>
      <w:r>
        <w:t>Division 08 Section "Mirrors" for mirror glass.</w:t>
      </w:r>
    </w:p>
    <w:p w14:paraId="26128732" w14:textId="77786EB8" w:rsidR="005D0F5F" w:rsidRDefault="005D0F5F" w:rsidP="00351554">
      <w:pPr>
        <w:pStyle w:val="PR1"/>
      </w:pPr>
      <w:r w:rsidRPr="005D0F5F">
        <w:t>Section 088126 Interior Glass Glazing for laminated and tempered glass for interior applications.</w:t>
      </w:r>
    </w:p>
    <w:p w14:paraId="623C8526" w14:textId="295B6569" w:rsidR="005D0F5F" w:rsidRPr="00C03699" w:rsidRDefault="005D0F5F" w:rsidP="00351554">
      <w:pPr>
        <w:pStyle w:val="PR1"/>
      </w:pPr>
      <w:r>
        <w:t>Section 101116 Markerboards for glass whiteboards and color markerboards.</w:t>
      </w:r>
    </w:p>
    <w:p w14:paraId="1DD6FD17" w14:textId="0178D207" w:rsidR="00AA655D" w:rsidRDefault="005617B9" w:rsidP="00351554">
      <w:pPr>
        <w:pStyle w:val="ART"/>
      </w:pPr>
      <w:r>
        <w:t>reference standards</w:t>
      </w:r>
    </w:p>
    <w:p w14:paraId="71D92C17" w14:textId="77777777" w:rsidR="002A3DEE" w:rsidRPr="00092058" w:rsidRDefault="002A3DEE" w:rsidP="002A3DEE">
      <w:pPr>
        <w:pStyle w:val="PR1"/>
        <w:tabs>
          <w:tab w:val="clear" w:pos="1008"/>
        </w:tabs>
      </w:pPr>
      <w:r w:rsidRPr="00092058">
        <w:t>References, General: Versions of the following standards current as of the date of issue of the project or as required by applicable code apply to the Work of this Section.</w:t>
      </w:r>
    </w:p>
    <w:p w14:paraId="5BB82023" w14:textId="4623A891" w:rsidR="00C03699" w:rsidRPr="006B12D2" w:rsidRDefault="00C03699" w:rsidP="000A37E3">
      <w:pPr>
        <w:pStyle w:val="CMT"/>
      </w:pPr>
      <w:r w:rsidRPr="006B12D2">
        <w:t>Specifier:</w:t>
      </w:r>
      <w:r w:rsidR="00D46CC7">
        <w:t xml:space="preserve"> </w:t>
      </w:r>
      <w:r w:rsidRPr="006B12D2">
        <w:t xml:space="preserve">Retain </w:t>
      </w:r>
      <w:r w:rsidR="00F3763A">
        <w:t xml:space="preserve">this optional </w:t>
      </w:r>
      <w:r w:rsidR="00DA230E">
        <w:t>a</w:t>
      </w:r>
      <w:r w:rsidR="00F3763A">
        <w:t xml:space="preserve">rticle </w:t>
      </w:r>
      <w:r w:rsidRPr="006B12D2">
        <w:t>and edit to identify standards referenced elsewhere in the Section</w:t>
      </w:r>
      <w:r w:rsidR="00D46CC7">
        <w:t xml:space="preserve">. </w:t>
      </w:r>
      <w:r w:rsidRPr="006B12D2">
        <w:t>Note that inclusion of a standard in this list does not require compliance with that standard; it must also be cited in the Section text.</w:t>
      </w:r>
    </w:p>
    <w:p w14:paraId="1BC74C9A" w14:textId="77777777" w:rsidR="005617B9" w:rsidRDefault="005617B9" w:rsidP="00351554">
      <w:pPr>
        <w:pStyle w:val="PR1"/>
      </w:pPr>
      <w:r>
        <w:t>ASTM International (ASTM):</w:t>
      </w:r>
    </w:p>
    <w:p w14:paraId="47D273E8" w14:textId="4D37C2E1" w:rsidR="00D3076B" w:rsidRDefault="00D3076B" w:rsidP="00351554">
      <w:pPr>
        <w:pStyle w:val="PR2"/>
        <w:spacing w:before="240"/>
      </w:pPr>
      <w:r>
        <w:t xml:space="preserve">ASTM C650 - </w:t>
      </w:r>
      <w:r w:rsidRPr="00D3076B">
        <w:t>Standard Test Method for Resistance of Ceramic Tile to Chemical Substances</w:t>
      </w:r>
      <w:r w:rsidR="001E192D">
        <w:t>.</w:t>
      </w:r>
    </w:p>
    <w:p w14:paraId="1B82589F" w14:textId="77777777" w:rsidR="00F3164D" w:rsidRDefault="00F3164D" w:rsidP="00351554">
      <w:pPr>
        <w:pStyle w:val="PR2"/>
      </w:pPr>
      <w:r>
        <w:t xml:space="preserve">ASTM C1036 - </w:t>
      </w:r>
      <w:r w:rsidRPr="00F3164D">
        <w:t>Standard Specification for Flat Glass</w:t>
      </w:r>
      <w:r>
        <w:t>.</w:t>
      </w:r>
    </w:p>
    <w:p w14:paraId="5ED3E2EB" w14:textId="7AE7E014" w:rsidR="00A61481" w:rsidRDefault="00A61481" w:rsidP="00351554">
      <w:pPr>
        <w:pStyle w:val="PR2"/>
      </w:pPr>
      <w:r>
        <w:t>ASTM D870 -</w:t>
      </w:r>
      <w:r w:rsidRPr="00A61481">
        <w:t xml:space="preserve"> Standard Practice for Testing Water Resistance of Coatings Using Water Immersion</w:t>
      </w:r>
      <w:r w:rsidR="00D3076B">
        <w:t>.</w:t>
      </w:r>
    </w:p>
    <w:p w14:paraId="01B5394D" w14:textId="77777777" w:rsidR="00D3076B" w:rsidRDefault="00D3076B" w:rsidP="00351554">
      <w:pPr>
        <w:pStyle w:val="PR2"/>
      </w:pPr>
      <w:r>
        <w:t xml:space="preserve">ASTM D2197 - </w:t>
      </w:r>
      <w:r w:rsidRPr="00D3076B">
        <w:t>Standard Test Method for Adhesion of Organic Coatings by Scrape Adhesion</w:t>
      </w:r>
      <w:r>
        <w:t>.</w:t>
      </w:r>
    </w:p>
    <w:p w14:paraId="2063EFFA" w14:textId="77777777" w:rsidR="00A61481" w:rsidRDefault="00A61481" w:rsidP="00351554">
      <w:pPr>
        <w:pStyle w:val="PR2"/>
      </w:pPr>
      <w:r w:rsidRPr="00A61481">
        <w:t>ASTM D</w:t>
      </w:r>
      <w:r>
        <w:t xml:space="preserve">3359 - </w:t>
      </w:r>
      <w:r w:rsidRPr="00A61481">
        <w:t>Standard Test Methods for Measuring Adhesion by Tape Test</w:t>
      </w:r>
      <w:r w:rsidR="00D3076B">
        <w:t>.</w:t>
      </w:r>
    </w:p>
    <w:p w14:paraId="34FA1BB8" w14:textId="77777777" w:rsidR="00D3076B" w:rsidRDefault="00D3076B" w:rsidP="00351554">
      <w:pPr>
        <w:pStyle w:val="PR2"/>
      </w:pPr>
      <w:r>
        <w:t xml:space="preserve">ASTM D3363 - </w:t>
      </w:r>
      <w:r w:rsidRPr="00D3076B">
        <w:t>Standard Test Method for Film Hardness by Pencil Test</w:t>
      </w:r>
      <w:r>
        <w:t>.</w:t>
      </w:r>
    </w:p>
    <w:p w14:paraId="7A0640C6" w14:textId="77777777" w:rsidR="00AF79BB" w:rsidRDefault="00AF79BB" w:rsidP="00351554">
      <w:pPr>
        <w:pStyle w:val="PR2"/>
      </w:pPr>
      <w:r>
        <w:t xml:space="preserve">ASTM D4587 - </w:t>
      </w:r>
      <w:r w:rsidRPr="00AF79BB">
        <w:t>Standard Practice for Fluorescent UV-Condensation Exposures of Paint and Related Coatings</w:t>
      </w:r>
      <w:r w:rsidR="00D3076B">
        <w:t>.</w:t>
      </w:r>
    </w:p>
    <w:p w14:paraId="5CEFF173" w14:textId="1DF438F3" w:rsidR="00317A7F" w:rsidRPr="00317A7F" w:rsidRDefault="00317A7F" w:rsidP="00351554">
      <w:pPr>
        <w:pStyle w:val="PR1"/>
      </w:pPr>
      <w:r w:rsidRPr="00317A7F">
        <w:t>United States Green Building Council (USGBC):</w:t>
      </w:r>
    </w:p>
    <w:p w14:paraId="7C0EBCFD" w14:textId="77777777" w:rsidR="00317A7F" w:rsidRPr="00317A7F" w:rsidRDefault="00317A7F" w:rsidP="00351554">
      <w:pPr>
        <w:pStyle w:val="PR2"/>
        <w:spacing w:before="240"/>
        <w:rPr>
          <w:color w:val="006600"/>
        </w:rPr>
      </w:pPr>
      <w:r w:rsidRPr="00317A7F">
        <w:rPr>
          <w:color w:val="006600"/>
        </w:rPr>
        <w:t>LEED Green Building Rating System.</w:t>
      </w:r>
    </w:p>
    <w:p w14:paraId="5C752B8C" w14:textId="77777777" w:rsidR="005617B9" w:rsidRDefault="005617B9" w:rsidP="00351554">
      <w:pPr>
        <w:pStyle w:val="ART"/>
      </w:pPr>
      <w:r>
        <w:t>ADMINISTRATIVE REQUIREMENTS</w:t>
      </w:r>
    </w:p>
    <w:p w14:paraId="16147A98" w14:textId="27E8E24A" w:rsidR="008C5629" w:rsidRPr="006B12D2" w:rsidRDefault="008C5629" w:rsidP="000A37E3">
      <w:pPr>
        <w:pStyle w:val="CMT"/>
      </w:pPr>
      <w:r w:rsidRPr="006B12D2">
        <w:t>Specifier:</w:t>
      </w:r>
      <w:r w:rsidR="00D46CC7">
        <w:t xml:space="preserve"> </w:t>
      </w:r>
      <w:r w:rsidRPr="006B12D2">
        <w:t xml:space="preserve">Retain one or both paragraphs below if complexity of </w:t>
      </w:r>
      <w:r w:rsidR="005939E9">
        <w:t>back</w:t>
      </w:r>
      <w:r w:rsidR="009D3FA0">
        <w:t xml:space="preserve"> </w:t>
      </w:r>
      <w:r w:rsidR="005939E9">
        <w:t>painted</w:t>
      </w:r>
      <w:r w:rsidRPr="006B12D2">
        <w:t xml:space="preserve"> glass work justifies requirements.</w:t>
      </w:r>
    </w:p>
    <w:p w14:paraId="2AAFDFCE" w14:textId="77777777" w:rsidR="00317A7F" w:rsidRDefault="005617B9" w:rsidP="00351554">
      <w:pPr>
        <w:pStyle w:val="PR1"/>
      </w:pPr>
      <w:r>
        <w:lastRenderedPageBreak/>
        <w:t>Preinstallation Meetings</w:t>
      </w:r>
      <w:r w:rsidR="00352DFA">
        <w:t>:</w:t>
      </w:r>
      <w:r w:rsidR="00D46CC7">
        <w:t xml:space="preserve"> </w:t>
      </w:r>
      <w:r w:rsidR="00317A7F">
        <w:t>Conduct pre-installation conference at the site to coordinate Work of this Section with related work.</w:t>
      </w:r>
    </w:p>
    <w:p w14:paraId="3829995C" w14:textId="6F5DB131" w:rsidR="005617B9" w:rsidRDefault="005617B9" w:rsidP="00351554">
      <w:pPr>
        <w:pStyle w:val="PR1"/>
      </w:pPr>
      <w:r>
        <w:t>Sequencing</w:t>
      </w:r>
      <w:r w:rsidR="00352DFA">
        <w:t>:</w:t>
      </w:r>
      <w:r w:rsidR="00D46CC7">
        <w:t xml:space="preserve"> </w:t>
      </w:r>
      <w:r w:rsidR="00F679C2">
        <w:t xml:space="preserve">Schedule installation of </w:t>
      </w:r>
      <w:r w:rsidR="005939E9">
        <w:t>back</w:t>
      </w:r>
      <w:r w:rsidR="009D3FA0">
        <w:t xml:space="preserve"> </w:t>
      </w:r>
      <w:r w:rsidR="005939E9">
        <w:t>painted</w:t>
      </w:r>
      <w:r w:rsidR="008C5629">
        <w:t xml:space="preserve"> </w:t>
      </w:r>
      <w:r w:rsidR="00F679C2">
        <w:t>glass to follow adjacent work against which glass terminates</w:t>
      </w:r>
      <w:r w:rsidR="00D46CC7">
        <w:t xml:space="preserve">. </w:t>
      </w:r>
      <w:r w:rsidR="00F679C2">
        <w:t xml:space="preserve">Schedule installation </w:t>
      </w:r>
      <w:r w:rsidR="001F36EE">
        <w:t>to follow</w:t>
      </w:r>
      <w:r w:rsidR="00F679C2">
        <w:t xml:space="preserve"> nearby work whose execution may damage completed </w:t>
      </w:r>
      <w:r w:rsidR="00204FC3">
        <w:t>back painted</w:t>
      </w:r>
      <w:r w:rsidR="008C5629">
        <w:t xml:space="preserve"> glass</w:t>
      </w:r>
      <w:r w:rsidR="00F679C2">
        <w:t xml:space="preserve"> work.</w:t>
      </w:r>
    </w:p>
    <w:p w14:paraId="2EED28C1" w14:textId="77777777" w:rsidR="005617B9" w:rsidRDefault="005617B9" w:rsidP="00351554">
      <w:pPr>
        <w:pStyle w:val="ART"/>
      </w:pPr>
      <w:r>
        <w:t>ACTION SUBMITTALS</w:t>
      </w:r>
    </w:p>
    <w:p w14:paraId="5B412EC8" w14:textId="77777777" w:rsidR="005617B9" w:rsidRPr="006B12D2" w:rsidRDefault="005617B9" w:rsidP="000A37E3">
      <w:pPr>
        <w:pStyle w:val="CMT"/>
      </w:pPr>
      <w:r w:rsidRPr="006B12D2">
        <w:t>Specifier:</w:t>
      </w:r>
      <w:r w:rsidR="00D46CC7">
        <w:t xml:space="preserve"> </w:t>
      </w:r>
      <w:r w:rsidRPr="006B12D2">
        <w:t>Action submittals require responsive action by Architect.</w:t>
      </w:r>
    </w:p>
    <w:p w14:paraId="6EAC911C" w14:textId="187A50EB" w:rsidR="005617B9" w:rsidRDefault="005617B9" w:rsidP="00351554">
      <w:pPr>
        <w:pStyle w:val="PR1"/>
      </w:pPr>
      <w:r>
        <w:t>Product Data:</w:t>
      </w:r>
      <w:r w:rsidR="00D46CC7">
        <w:t xml:space="preserve"> </w:t>
      </w:r>
      <w:r w:rsidR="004416CA">
        <w:t>Submit</w:t>
      </w:r>
      <w:r>
        <w:t xml:space="preserve"> </w:t>
      </w:r>
      <w:r w:rsidR="00352DFA">
        <w:t xml:space="preserve">manufacturer's printed data sheets or catalog pages illustrating </w:t>
      </w:r>
      <w:r w:rsidR="00204FC3">
        <w:t>back painted</w:t>
      </w:r>
      <w:r w:rsidR="008C5629">
        <w:t xml:space="preserve"> glass</w:t>
      </w:r>
      <w:r w:rsidR="001A661E">
        <w:t xml:space="preserve"> products and accessories</w:t>
      </w:r>
      <w:r>
        <w:t>.</w:t>
      </w:r>
    </w:p>
    <w:p w14:paraId="42681A8E" w14:textId="55EC1D67" w:rsidR="00DC5E9F" w:rsidRPr="006B12D2" w:rsidRDefault="00DC5E9F" w:rsidP="00DC5E9F">
      <w:pPr>
        <w:pStyle w:val="CMT"/>
      </w:pPr>
      <w:r w:rsidRPr="006B12D2">
        <w:t>Specifier:</w:t>
      </w:r>
      <w:r>
        <w:t xml:space="preserve"> </w:t>
      </w:r>
      <w:r w:rsidR="00CD21D5">
        <w:t>R</w:t>
      </w:r>
      <w:r w:rsidR="00CD21D5" w:rsidRPr="006B12D2">
        <w:t xml:space="preserve">etain </w:t>
      </w:r>
      <w:r w:rsidR="00CD21D5">
        <w:t xml:space="preserve">requirement below </w:t>
      </w:r>
      <w:r w:rsidR="00CD21D5" w:rsidRPr="006B12D2">
        <w:t>when Shop Drawings are required due to complexity of application</w:t>
      </w:r>
      <w:r w:rsidR="00CD21D5">
        <w:t>; d</w:t>
      </w:r>
      <w:r w:rsidRPr="006B12D2">
        <w:t xml:space="preserve">elete when Drawings adequately indicate layout of </w:t>
      </w:r>
      <w:r>
        <w:t>back painted</w:t>
      </w:r>
      <w:r w:rsidRPr="006B12D2">
        <w:t xml:space="preserve"> glass work.</w:t>
      </w:r>
    </w:p>
    <w:p w14:paraId="77740D16" w14:textId="63BE4186" w:rsidR="005617B9" w:rsidRPr="004416CA" w:rsidRDefault="005617B9" w:rsidP="00351554">
      <w:pPr>
        <w:pStyle w:val="PR1"/>
      </w:pPr>
      <w:r w:rsidRPr="004416CA">
        <w:t>Shop Drawings:</w:t>
      </w:r>
      <w:r w:rsidR="00D46CC7">
        <w:t xml:space="preserve"> </w:t>
      </w:r>
      <w:r w:rsidR="004416CA" w:rsidRPr="004416CA">
        <w:t>Submit shop drawings prepared specifically for the Project</w:t>
      </w:r>
      <w:r w:rsidR="00CC0390">
        <w:t xml:space="preserve"> </w:t>
      </w:r>
      <w:r w:rsidR="004416CA" w:rsidRPr="004416CA">
        <w:t xml:space="preserve">illustrating </w:t>
      </w:r>
      <w:r w:rsidR="00F23BF2">
        <w:t xml:space="preserve">layout, edge </w:t>
      </w:r>
      <w:r w:rsidR="004416CA" w:rsidRPr="004416CA">
        <w:t xml:space="preserve">details, dimensions, and other data necessary for </w:t>
      </w:r>
      <w:r w:rsidR="004416CA">
        <w:rPr>
          <w:rStyle w:val="CharacterStyle4"/>
          <w:rFonts w:ascii="Tahoma" w:hAnsi="Tahoma" w:cs="Times New Roman"/>
          <w:sz w:val="20"/>
        </w:rPr>
        <w:t xml:space="preserve">satisfactory </w:t>
      </w:r>
      <w:r w:rsidR="008C5629">
        <w:rPr>
          <w:rStyle w:val="CharacterStyle4"/>
          <w:rFonts w:ascii="Tahoma" w:hAnsi="Tahoma" w:cs="Times New Roman"/>
          <w:sz w:val="20"/>
        </w:rPr>
        <w:t>installation</w:t>
      </w:r>
      <w:r w:rsidR="004416CA" w:rsidRPr="004416CA">
        <w:rPr>
          <w:rStyle w:val="CharacterStyle4"/>
          <w:rFonts w:ascii="Tahoma" w:hAnsi="Tahoma" w:cs="Times New Roman"/>
          <w:sz w:val="20"/>
        </w:rPr>
        <w:t xml:space="preserve"> that are not shown in the contract documents</w:t>
      </w:r>
      <w:r w:rsidRPr="004416CA">
        <w:t>.</w:t>
      </w:r>
    </w:p>
    <w:p w14:paraId="3A270558" w14:textId="2948610D" w:rsidR="007D30F9" w:rsidRDefault="007D30F9" w:rsidP="00351554">
      <w:pPr>
        <w:pStyle w:val="PR2"/>
        <w:spacing w:before="240"/>
      </w:pPr>
      <w:r>
        <w:t xml:space="preserve">Indicate </w:t>
      </w:r>
      <w:r w:rsidR="00697F55">
        <w:t>back</w:t>
      </w:r>
      <w:r w:rsidR="009D3FA0">
        <w:t xml:space="preserve"> </w:t>
      </w:r>
      <w:r w:rsidR="00697F55">
        <w:t>painted</w:t>
      </w:r>
      <w:r w:rsidR="008C5629">
        <w:t xml:space="preserve"> glass</w:t>
      </w:r>
      <w:r>
        <w:t xml:space="preserve"> types </w:t>
      </w:r>
      <w:r w:rsidR="00314910">
        <w:t xml:space="preserve">with same </w:t>
      </w:r>
      <w:r>
        <w:t>designations used in this Section.</w:t>
      </w:r>
    </w:p>
    <w:p w14:paraId="0604E0A8" w14:textId="28C2CEAF" w:rsidR="005617B9" w:rsidRDefault="005617B9" w:rsidP="00351554">
      <w:pPr>
        <w:pStyle w:val="PR1"/>
      </w:pPr>
      <w:r>
        <w:t>Samples:</w:t>
      </w:r>
      <w:r w:rsidR="00D46CC7">
        <w:t xml:space="preserve"> </w:t>
      </w:r>
      <w:r w:rsidR="00D176B4">
        <w:t>In manufacturer’s standard size.</w:t>
      </w:r>
    </w:p>
    <w:p w14:paraId="042B3ECA" w14:textId="43C45176" w:rsidR="001F36EE" w:rsidRDefault="001F36EE" w:rsidP="000A37E3">
      <w:pPr>
        <w:pStyle w:val="CMT"/>
      </w:pPr>
      <w:bookmarkStart w:id="1" w:name="_Hlk110336789"/>
      <w:r>
        <w:t>Specifier:</w:t>
      </w:r>
      <w:r w:rsidR="00D46CC7">
        <w:t xml:space="preserve"> </w:t>
      </w:r>
      <w:r>
        <w:t>Retain</w:t>
      </w:r>
      <w:r w:rsidR="0026323D">
        <w:t xml:space="preserve"> first</w:t>
      </w:r>
      <w:r>
        <w:t xml:space="preserve"> subparagraph below if </w:t>
      </w:r>
      <w:r w:rsidR="00896B58">
        <w:t>back</w:t>
      </w:r>
      <w:r w:rsidR="009D3FA0">
        <w:t xml:space="preserve"> </w:t>
      </w:r>
      <w:r w:rsidR="00896B58">
        <w:t>painted</w:t>
      </w:r>
      <w:r>
        <w:t xml:space="preserve"> glass color selections are not indicated</w:t>
      </w:r>
      <w:r w:rsidR="00441820">
        <w:t xml:space="preserve"> in Part 2</w:t>
      </w:r>
      <w:r>
        <w:t>.</w:t>
      </w:r>
    </w:p>
    <w:bookmarkEnd w:id="1"/>
    <w:p w14:paraId="0A146FE0" w14:textId="46B50103" w:rsidR="00C03699" w:rsidRDefault="00D176B4" w:rsidP="00351554">
      <w:pPr>
        <w:pStyle w:val="PR2"/>
        <w:spacing w:before="240"/>
      </w:pPr>
      <w:r>
        <w:t>Initial selection sample for each b</w:t>
      </w:r>
      <w:r w:rsidR="00896B58">
        <w:t>ack</w:t>
      </w:r>
      <w:r w:rsidR="009D3FA0">
        <w:t xml:space="preserve"> </w:t>
      </w:r>
      <w:r w:rsidR="00896B58">
        <w:t>painted</w:t>
      </w:r>
      <w:r w:rsidR="00F23BF2">
        <w:t xml:space="preserve"> glass</w:t>
      </w:r>
      <w:r>
        <w:t xml:space="preserve"> type.</w:t>
      </w:r>
    </w:p>
    <w:p w14:paraId="33AB51CC" w14:textId="3D5199D6" w:rsidR="00060214" w:rsidRDefault="00D176B4" w:rsidP="00060214">
      <w:pPr>
        <w:pStyle w:val="PR2"/>
      </w:pPr>
      <w:r>
        <w:t xml:space="preserve">Verification samples for each </w:t>
      </w:r>
      <w:r w:rsidR="00B53679">
        <w:t>b</w:t>
      </w:r>
      <w:r w:rsidR="00896B58">
        <w:t>ack</w:t>
      </w:r>
      <w:r w:rsidR="009D3FA0">
        <w:t xml:space="preserve"> </w:t>
      </w:r>
      <w:r w:rsidR="00896B58">
        <w:t>painted</w:t>
      </w:r>
      <w:r w:rsidR="00F23BF2">
        <w:t xml:space="preserve"> glass</w:t>
      </w:r>
      <w:r>
        <w:t xml:space="preserve"> type</w:t>
      </w:r>
      <w:r w:rsidR="00F23BF2">
        <w:t>.</w:t>
      </w:r>
    </w:p>
    <w:p w14:paraId="7E877D35" w14:textId="2AADAEDE" w:rsidR="00665454" w:rsidRDefault="00665454" w:rsidP="00060214">
      <w:pPr>
        <w:pStyle w:val="PR2"/>
      </w:pPr>
      <w:r>
        <w:t>Exposed fasteners.</w:t>
      </w:r>
    </w:p>
    <w:p w14:paraId="4522B163" w14:textId="77777777" w:rsidR="005617B9" w:rsidRDefault="005617B9" w:rsidP="00351554">
      <w:pPr>
        <w:pStyle w:val="ART"/>
      </w:pPr>
      <w:r>
        <w:t>INFORMATIONAL SUBMITTALS</w:t>
      </w:r>
    </w:p>
    <w:p w14:paraId="5EFC0CD6" w14:textId="77777777" w:rsidR="005617B9" w:rsidRPr="006B12D2" w:rsidRDefault="005617B9" w:rsidP="000A37E3">
      <w:pPr>
        <w:pStyle w:val="CMT"/>
      </w:pPr>
      <w:r w:rsidRPr="006B12D2">
        <w:t>Specifier:</w:t>
      </w:r>
      <w:r w:rsidR="00D46CC7">
        <w:t xml:space="preserve"> </w:t>
      </w:r>
      <w:r w:rsidRPr="006B12D2">
        <w:t>Informational submittals do not require responsive action by Architect.</w:t>
      </w:r>
    </w:p>
    <w:p w14:paraId="69F89DD7" w14:textId="77777777" w:rsidR="005617B9" w:rsidRPr="005617B9" w:rsidRDefault="005617B9" w:rsidP="00351554">
      <w:pPr>
        <w:pStyle w:val="PR1"/>
      </w:pPr>
      <w:r w:rsidRPr="005617B9">
        <w:t>Manufacturers' Instructions</w:t>
      </w:r>
      <w:r w:rsidR="00B51F6D">
        <w:t>:</w:t>
      </w:r>
      <w:r w:rsidR="00D46CC7">
        <w:t xml:space="preserve"> </w:t>
      </w:r>
      <w:r w:rsidR="00B51F6D">
        <w:t>Submit handling, storage, and installation instructions.</w:t>
      </w:r>
    </w:p>
    <w:p w14:paraId="01CC35B3" w14:textId="77777777" w:rsidR="005617B9" w:rsidRPr="001813AC" w:rsidRDefault="005617B9" w:rsidP="00351554">
      <w:pPr>
        <w:pStyle w:val="PR1"/>
      </w:pPr>
      <w:r w:rsidRPr="001813AC">
        <w:t>Sustainable Design Submittals:</w:t>
      </w:r>
      <w:r w:rsidR="00D46CC7">
        <w:t xml:space="preserve"> </w:t>
      </w:r>
      <w:r w:rsidR="00B51F6D">
        <w:t>Submit certifications required in Quality Assurance Article.</w:t>
      </w:r>
    </w:p>
    <w:p w14:paraId="0BBA09DB" w14:textId="77777777" w:rsidR="005617B9" w:rsidRDefault="005617B9" w:rsidP="00351554">
      <w:pPr>
        <w:pStyle w:val="PR1"/>
      </w:pPr>
      <w:r>
        <w:t>War</w:t>
      </w:r>
      <w:r w:rsidR="00416A40">
        <w:t>ranty:</w:t>
      </w:r>
      <w:r w:rsidR="00D46CC7">
        <w:t xml:space="preserve"> </w:t>
      </w:r>
      <w:r>
        <w:t xml:space="preserve">Sample of </w:t>
      </w:r>
      <w:r w:rsidR="00416A40">
        <w:t xml:space="preserve">proposed </w:t>
      </w:r>
      <w:r w:rsidR="00D23338">
        <w:t xml:space="preserve">manufacturer </w:t>
      </w:r>
      <w:r>
        <w:t>warranty.</w:t>
      </w:r>
    </w:p>
    <w:p w14:paraId="7B18C1B7" w14:textId="77777777" w:rsidR="0074795E" w:rsidRPr="00B51F6D" w:rsidRDefault="0074795E" w:rsidP="00351554">
      <w:pPr>
        <w:pStyle w:val="ART"/>
      </w:pPr>
      <w:r w:rsidRPr="00B51F6D">
        <w:t>CLOSEOUT SUBMITTALS</w:t>
      </w:r>
    </w:p>
    <w:p w14:paraId="7FCC7B4B" w14:textId="76CBFBC4" w:rsidR="00416A40" w:rsidRDefault="00BD6BF0" w:rsidP="00351554">
      <w:pPr>
        <w:pStyle w:val="PR1"/>
      </w:pPr>
      <w:r>
        <w:t xml:space="preserve">Maintenance data for </w:t>
      </w:r>
      <w:r w:rsidR="006C583D">
        <w:t>back painted</w:t>
      </w:r>
      <w:r w:rsidR="008C5629">
        <w:t xml:space="preserve"> glass</w:t>
      </w:r>
      <w:r>
        <w:t>.</w:t>
      </w:r>
    </w:p>
    <w:p w14:paraId="300752D1" w14:textId="77777777" w:rsidR="00C62BB6" w:rsidRPr="00B51F6D" w:rsidRDefault="00C62BB6" w:rsidP="00351554">
      <w:pPr>
        <w:pStyle w:val="ART"/>
      </w:pPr>
      <w:r w:rsidRPr="00B51F6D">
        <w:t>QUALITY ASSURANCE</w:t>
      </w:r>
    </w:p>
    <w:p w14:paraId="2400E98E" w14:textId="72AB8118" w:rsidR="00742E32" w:rsidRPr="006B12D2" w:rsidRDefault="00742E32" w:rsidP="000A37E3">
      <w:pPr>
        <w:pStyle w:val="CMT"/>
      </w:pPr>
      <w:r w:rsidRPr="006B12D2">
        <w:t>Specifier: Retain paragraph below for projects intended to be LEED-certified</w:t>
      </w:r>
      <w:r w:rsidR="00182986">
        <w:t xml:space="preserve"> and back painted glass is installed using adhesives</w:t>
      </w:r>
      <w:r w:rsidR="00D46CC7">
        <w:t xml:space="preserve">. </w:t>
      </w:r>
      <w:r w:rsidRPr="006B12D2">
        <w:t>Add additional requirements that apply</w:t>
      </w:r>
      <w:r w:rsidR="00D46CC7">
        <w:t xml:space="preserve">. </w:t>
      </w:r>
      <w:r w:rsidRPr="006B12D2">
        <w:t>Refer to USGBC LEED Reference Guide for detailed information.</w:t>
      </w:r>
    </w:p>
    <w:p w14:paraId="520CA6F4" w14:textId="77777777" w:rsidR="00416A40" w:rsidRPr="00742E32" w:rsidRDefault="00416A40" w:rsidP="00351554">
      <w:pPr>
        <w:pStyle w:val="PR1"/>
      </w:pPr>
      <w:r w:rsidRPr="00742E32">
        <w:t>Sustainability Standards Certifications</w:t>
      </w:r>
      <w:r w:rsidR="00876667" w:rsidRPr="00742E32">
        <w:t>:</w:t>
      </w:r>
      <w:r w:rsidR="00D46CC7">
        <w:t xml:space="preserve"> </w:t>
      </w:r>
      <w:r w:rsidR="00742E32" w:rsidRPr="00742E32">
        <w:t>Provide the following LEED Submittals:</w:t>
      </w:r>
    </w:p>
    <w:p w14:paraId="4A6DCB96" w14:textId="5DE6EF34" w:rsidR="00A63706" w:rsidRPr="00A63706" w:rsidRDefault="00A63706" w:rsidP="00351554">
      <w:pPr>
        <w:pStyle w:val="PR2"/>
        <w:spacing w:before="240"/>
        <w:rPr>
          <w:color w:val="006600"/>
        </w:rPr>
      </w:pPr>
      <w:r w:rsidRPr="00A63706">
        <w:rPr>
          <w:color w:val="006600"/>
        </w:rPr>
        <w:t>Credit EQ 4.1:</w:t>
      </w:r>
      <w:r w:rsidR="00D46CC7">
        <w:rPr>
          <w:color w:val="006600"/>
        </w:rPr>
        <w:t xml:space="preserve"> </w:t>
      </w:r>
      <w:r w:rsidRPr="00A63706">
        <w:rPr>
          <w:color w:val="006600"/>
        </w:rPr>
        <w:t>Product data for adhesives, including printed statement of VOC content.</w:t>
      </w:r>
    </w:p>
    <w:p w14:paraId="71281760" w14:textId="501E3A02" w:rsidR="003E499E" w:rsidRPr="006B12D2" w:rsidRDefault="003E499E" w:rsidP="000A37E3">
      <w:pPr>
        <w:pStyle w:val="CMT"/>
      </w:pPr>
      <w:r w:rsidRPr="006B12D2">
        <w:lastRenderedPageBreak/>
        <w:t>Specifier:</w:t>
      </w:r>
      <w:r w:rsidR="00D46CC7">
        <w:t xml:space="preserve"> </w:t>
      </w:r>
      <w:r w:rsidRPr="006B12D2">
        <w:t xml:space="preserve">Retain paragraph </w:t>
      </w:r>
      <w:r w:rsidR="00441820">
        <w:t xml:space="preserve">below </w:t>
      </w:r>
      <w:r w:rsidRPr="006B12D2">
        <w:t xml:space="preserve">when layout, patterns, or substrate present installation quality challenges best addressed by viewing of </w:t>
      </w:r>
      <w:r w:rsidR="001F36EE">
        <w:t xml:space="preserve">field </w:t>
      </w:r>
      <w:r w:rsidRPr="006B12D2">
        <w:t>mockups.</w:t>
      </w:r>
    </w:p>
    <w:p w14:paraId="2A15AE92" w14:textId="402148CA" w:rsidR="00416A40" w:rsidRDefault="00416A40" w:rsidP="00351554">
      <w:pPr>
        <w:pStyle w:val="PR1"/>
      </w:pPr>
      <w:r>
        <w:t>Mock-ups</w:t>
      </w:r>
      <w:r w:rsidR="00876667">
        <w:t>:</w:t>
      </w:r>
      <w:r w:rsidR="00D46CC7">
        <w:t xml:space="preserve"> </w:t>
      </w:r>
      <w:r w:rsidR="003E499E">
        <w:t xml:space="preserve">Build mockup of each type of </w:t>
      </w:r>
      <w:r w:rsidR="0004562B">
        <w:t>back painted</w:t>
      </w:r>
      <w:r w:rsidR="003E499E">
        <w:t xml:space="preserve"> glass installation to demonstrate quality standards for installation.</w:t>
      </w:r>
    </w:p>
    <w:p w14:paraId="1CD6D1B6" w14:textId="77777777" w:rsidR="003E499E" w:rsidRDefault="003E499E" w:rsidP="00351554">
      <w:pPr>
        <w:pStyle w:val="PR2"/>
        <w:spacing w:before="240"/>
      </w:pPr>
      <w:r>
        <w:t>Approved mockups may be incorporated in the completed Work.</w:t>
      </w:r>
    </w:p>
    <w:p w14:paraId="7837EF35" w14:textId="77777777" w:rsidR="00C62BB6" w:rsidRPr="00B51F6D" w:rsidRDefault="00C62BB6" w:rsidP="00351554">
      <w:pPr>
        <w:pStyle w:val="ART"/>
      </w:pPr>
      <w:r w:rsidRPr="00B51F6D">
        <w:t>DELIVERY, STORAGE, AND HANDLING</w:t>
      </w:r>
    </w:p>
    <w:p w14:paraId="14E0B805" w14:textId="77777777" w:rsidR="001B5163" w:rsidRDefault="001B5163" w:rsidP="00351554">
      <w:pPr>
        <w:pStyle w:val="PR1"/>
      </w:pPr>
      <w:r>
        <w:t>Delivery and Acceptance Requirements</w:t>
      </w:r>
      <w:r w:rsidR="00433F68">
        <w:t>:</w:t>
      </w:r>
      <w:r w:rsidR="00D46CC7">
        <w:t xml:space="preserve"> </w:t>
      </w:r>
      <w:r w:rsidR="00433F68">
        <w:t>Deliver materials to project site in original sealed packages, with manufacturer's label, and with storage and handling directions.</w:t>
      </w:r>
    </w:p>
    <w:p w14:paraId="0C0063B9" w14:textId="77777777" w:rsidR="001B5163" w:rsidRDefault="001B5163" w:rsidP="00351554">
      <w:pPr>
        <w:pStyle w:val="PR1"/>
      </w:pPr>
      <w:r>
        <w:t>Storage and Handling Requirements</w:t>
      </w:r>
      <w:r w:rsidR="00433F68">
        <w:t>:</w:t>
      </w:r>
      <w:r w:rsidR="00D46CC7">
        <w:t xml:space="preserve"> </w:t>
      </w:r>
      <w:r w:rsidR="00433F68">
        <w:t xml:space="preserve">Store and handle </w:t>
      </w:r>
      <w:r w:rsidR="008C5629">
        <w:t xml:space="preserve">materials </w:t>
      </w:r>
      <w:r w:rsidR="00433F68">
        <w:t>in accordance with manufacturer's instructions</w:t>
      </w:r>
      <w:r w:rsidR="001200DC">
        <w:t>.</w:t>
      </w:r>
    </w:p>
    <w:p w14:paraId="05FE63C3" w14:textId="77777777" w:rsidR="00433F68" w:rsidRDefault="00741DF8" w:rsidP="00351554">
      <w:pPr>
        <w:pStyle w:val="PR2"/>
        <w:spacing w:before="240"/>
      </w:pPr>
      <w:r>
        <w:t>Store in clean, dry location with adequate ventilation for air circulation</w:t>
      </w:r>
      <w:r w:rsidR="00433F68">
        <w:t>.</w:t>
      </w:r>
    </w:p>
    <w:p w14:paraId="0B45E21F" w14:textId="57D2664F" w:rsidR="00433F68" w:rsidRDefault="00433F68" w:rsidP="00351554">
      <w:pPr>
        <w:pStyle w:val="PR2"/>
      </w:pPr>
      <w:r>
        <w:t>Protect from damage from weather, excessive temperature</w:t>
      </w:r>
      <w:r w:rsidR="00290897">
        <w:t>,</w:t>
      </w:r>
      <w:r>
        <w:t xml:space="preserve"> and construction operations</w:t>
      </w:r>
      <w:r w:rsidR="00DD3387">
        <w:t>.</w:t>
      </w:r>
    </w:p>
    <w:p w14:paraId="48E95ED2" w14:textId="77777777" w:rsidR="00C37D35" w:rsidRPr="005E333C" w:rsidRDefault="00C37D35" w:rsidP="00C37D35">
      <w:pPr>
        <w:pStyle w:val="ART"/>
      </w:pPr>
      <w:r w:rsidRPr="005E333C">
        <w:t>WARRANTY</w:t>
      </w:r>
    </w:p>
    <w:p w14:paraId="3BE776A1" w14:textId="334D3D46" w:rsidR="00C37D35" w:rsidRPr="005E333C" w:rsidRDefault="00C37D35" w:rsidP="00C37D35">
      <w:pPr>
        <w:pStyle w:val="PR1"/>
        <w:tabs>
          <w:tab w:val="clear" w:pos="1008"/>
        </w:tabs>
      </w:pPr>
      <w:r w:rsidRPr="005E333C">
        <w:t xml:space="preserve">Special Warranty: </w:t>
      </w:r>
      <w:r>
        <w:t>On manufacturer’s standard form in which m</w:t>
      </w:r>
      <w:r w:rsidRPr="005E333C">
        <w:t>anufacturer agrees to r</w:t>
      </w:r>
      <w:r w:rsidR="00BC72EA">
        <w:t xml:space="preserve">eplace back painted glass products </w:t>
      </w:r>
      <w:r w:rsidRPr="005E333C">
        <w:t>which</w:t>
      </w:r>
      <w:r w:rsidR="00BC72EA">
        <w:t xml:space="preserve"> lose functionality due to the deterioration or degradation of the color coated backing </w:t>
      </w:r>
      <w:r w:rsidRPr="005E333C">
        <w:t>within specified warranty period.</w:t>
      </w:r>
    </w:p>
    <w:p w14:paraId="6A60F5F8" w14:textId="3A380818" w:rsidR="00C37D35" w:rsidRPr="005E333C" w:rsidRDefault="00C37D35" w:rsidP="00C37D35">
      <w:pPr>
        <w:pStyle w:val="PR2"/>
        <w:spacing w:before="240"/>
        <w:outlineLvl w:val="9"/>
      </w:pPr>
      <w:r w:rsidRPr="005E333C">
        <w:t>Warranty Period:</w:t>
      </w:r>
      <w:r>
        <w:t xml:space="preserve"> </w:t>
      </w:r>
      <w:r w:rsidR="00BC72EA">
        <w:t>5</w:t>
      </w:r>
      <w:r>
        <w:t xml:space="preserve"> years </w:t>
      </w:r>
      <w:r w:rsidRPr="005E333C">
        <w:t>from date of Substantial Completion.</w:t>
      </w:r>
    </w:p>
    <w:p w14:paraId="1B1FF0F1" w14:textId="77777777" w:rsidR="00C62BB6" w:rsidRDefault="00C62BB6" w:rsidP="00351554">
      <w:pPr>
        <w:pStyle w:val="PRT"/>
      </w:pPr>
      <w:r>
        <w:t>PRODUCTS</w:t>
      </w:r>
    </w:p>
    <w:p w14:paraId="336B04ED" w14:textId="1D26ECFD" w:rsidR="00C62BB6" w:rsidRPr="00B51F6D" w:rsidRDefault="00C62BB6" w:rsidP="00351554">
      <w:pPr>
        <w:pStyle w:val="ART"/>
      </w:pPr>
      <w:r w:rsidRPr="00B51F6D">
        <w:t>MANUFACTURERS</w:t>
      </w:r>
    </w:p>
    <w:p w14:paraId="2BA8B47E" w14:textId="6D2101FA" w:rsidR="00C62BB6" w:rsidRPr="00BC63DA" w:rsidRDefault="00AA3743" w:rsidP="00351554">
      <w:pPr>
        <w:pStyle w:val="PR1"/>
      </w:pPr>
      <w:r>
        <w:t>Manufacturer</w:t>
      </w:r>
      <w:r w:rsidR="00C62BB6">
        <w:t>:</w:t>
      </w:r>
      <w:r w:rsidR="00D46CC7">
        <w:t xml:space="preserve"> </w:t>
      </w:r>
      <w:r w:rsidR="00BC63DA">
        <w:t>Project design is based upon product</w:t>
      </w:r>
      <w:r w:rsidR="007714CC">
        <w:t>s fabricated by</w:t>
      </w:r>
      <w:r w:rsidR="00BC63DA">
        <w:t xml:space="preserve"> </w:t>
      </w:r>
      <w:r w:rsidR="008C5629">
        <w:t>Gardner Glass Products</w:t>
      </w:r>
      <w:r w:rsidR="00BC63DA">
        <w:t>,</w:t>
      </w:r>
      <w:r w:rsidR="00556937">
        <w:t xml:space="preserve"> Inc.,</w:t>
      </w:r>
      <w:r w:rsidR="00BC63DA">
        <w:t xml:space="preserve"> </w:t>
      </w:r>
      <w:r w:rsidR="008C5629">
        <w:t>North Wilk</w:t>
      </w:r>
      <w:r w:rsidR="00741DF8">
        <w:t>e</w:t>
      </w:r>
      <w:r w:rsidR="008C5629">
        <w:t>sboro</w:t>
      </w:r>
      <w:r w:rsidR="00BC63DA">
        <w:t xml:space="preserve">, </w:t>
      </w:r>
      <w:r w:rsidR="008C5629">
        <w:t>NC</w:t>
      </w:r>
      <w:r w:rsidR="00BC63DA">
        <w:t xml:space="preserve">, </w:t>
      </w:r>
      <w:r w:rsidR="008C5629" w:rsidRPr="00F25A68">
        <w:t xml:space="preserve">(800)334-7267, </w:t>
      </w:r>
      <w:hyperlink r:id="rId13" w:history="1">
        <w:r w:rsidR="006C3265" w:rsidRPr="00727CED">
          <w:rPr>
            <w:rStyle w:val="Hyperlink"/>
          </w:rPr>
          <w:t>www.dreamwalls.com</w:t>
        </w:r>
      </w:hyperlink>
      <w:r w:rsidR="00D72A38">
        <w:t>.</w:t>
      </w:r>
    </w:p>
    <w:p w14:paraId="022108B0" w14:textId="77777777" w:rsidR="00BC63DA" w:rsidRDefault="00BC63DA" w:rsidP="00351554">
      <w:pPr>
        <w:pStyle w:val="PR2"/>
        <w:spacing w:before="240"/>
        <w:jc w:val="left"/>
      </w:pPr>
      <w:r>
        <w:rPr>
          <w:bCs/>
        </w:rPr>
        <w:t>Substitution Limitations:</w:t>
      </w:r>
      <w:r w:rsidR="00D46CC7">
        <w:rPr>
          <w:bCs/>
        </w:rPr>
        <w:t xml:space="preserve"> </w:t>
      </w:r>
      <w:r>
        <w:t>Provide basis of design product or comparable product</w:t>
      </w:r>
      <w:r w:rsidR="00114B99">
        <w:t xml:space="preserve"> </w:t>
      </w:r>
      <w:r>
        <w:t>approved by Architect</w:t>
      </w:r>
      <w:r w:rsidR="00114B99">
        <w:t xml:space="preserve"> </w:t>
      </w:r>
      <w:r w:rsidR="00114B99" w:rsidRPr="00FA434D">
        <w:t>[</w:t>
      </w:r>
      <w:r w:rsidR="00114B99" w:rsidRPr="00FA434D">
        <w:rPr>
          <w:b/>
        </w:rPr>
        <w:t>prior to bid</w:t>
      </w:r>
      <w:r w:rsidR="00114B99" w:rsidRPr="00FA434D">
        <w:t>] [</w:t>
      </w:r>
      <w:r w:rsidR="00114B99" w:rsidRPr="00FA434D">
        <w:rPr>
          <w:b/>
        </w:rPr>
        <w:t>in accordance with Division 01 requirements</w:t>
      </w:r>
      <w:r w:rsidR="00114B99" w:rsidRPr="00FA434D">
        <w:t>]</w:t>
      </w:r>
      <w:r w:rsidR="00114B99">
        <w:t>.</w:t>
      </w:r>
    </w:p>
    <w:p w14:paraId="48E16F3E" w14:textId="4523F3EF" w:rsidR="00466062" w:rsidRDefault="00466062" w:rsidP="00466062">
      <w:pPr>
        <w:pStyle w:val="CMT"/>
      </w:pPr>
      <w:r>
        <w:t xml:space="preserve">Specifier: Copy this </w:t>
      </w:r>
      <w:r w:rsidR="001E192D">
        <w:t>A</w:t>
      </w:r>
      <w:r>
        <w:t>rticle and re-edit as many times as required</w:t>
      </w:r>
      <w:r w:rsidR="00EE4176">
        <w:t xml:space="preserve"> f</w:t>
      </w:r>
      <w:r w:rsidR="008C7FBE">
        <w:t xml:space="preserve">or </w:t>
      </w:r>
      <w:r w:rsidR="00EE4176">
        <w:t xml:space="preserve">each type of </w:t>
      </w:r>
      <w:r w:rsidR="005A0545">
        <w:t>back painted glass</w:t>
      </w:r>
      <w:r w:rsidR="00EE4176">
        <w:t>.</w:t>
      </w:r>
      <w:r w:rsidR="005A0545">
        <w:t xml:space="preserve"> </w:t>
      </w:r>
      <w:r w:rsidR="00EE4176">
        <w:t xml:space="preserve">Create </w:t>
      </w:r>
      <w:r w:rsidR="008C7FBE">
        <w:t>unique identifier</w:t>
      </w:r>
      <w:r w:rsidR="00692E4F">
        <w:t>s</w:t>
      </w:r>
      <w:r w:rsidR="008C7FBE">
        <w:t xml:space="preserve"> </w:t>
      </w:r>
      <w:r w:rsidR="00201433">
        <w:t>(</w:t>
      </w:r>
      <w:r w:rsidR="00290897">
        <w:t>e.g.,</w:t>
      </w:r>
      <w:r w:rsidR="00201433">
        <w:t xml:space="preserve"> BPG#1, BPG#2, etc.) </w:t>
      </w:r>
      <w:r w:rsidR="008C7FBE">
        <w:t xml:space="preserve">for each type. </w:t>
      </w:r>
      <w:r>
        <w:t>Verify that Drawings identify and show location of each type.</w:t>
      </w:r>
      <w:r w:rsidR="000273B7">
        <w:t xml:space="preserve"> Contact </w:t>
      </w:r>
      <w:hyperlink r:id="rId14" w:history="1">
        <w:r w:rsidR="006C3265">
          <w:rPr>
            <w:rStyle w:val="Hyperlink"/>
          </w:rPr>
          <w:t>Dreamwalls</w:t>
        </w:r>
      </w:hyperlink>
      <w:r w:rsidR="006C3265" w:rsidRPr="008E4034">
        <w:rPr>
          <w:vertAlign w:val="superscript"/>
        </w:rPr>
        <w:t>®</w:t>
      </w:r>
      <w:r w:rsidR="00D0550D">
        <w:t xml:space="preserve"> </w:t>
      </w:r>
      <w:r w:rsidR="000273B7">
        <w:t>for assistance in editing.</w:t>
      </w:r>
    </w:p>
    <w:p w14:paraId="48570348" w14:textId="3F0B9108" w:rsidR="00BA4B04" w:rsidRPr="00B51F6D" w:rsidRDefault="007838FF" w:rsidP="00351554">
      <w:pPr>
        <w:pStyle w:val="ART"/>
      </w:pPr>
      <w:r>
        <w:t xml:space="preserve">BACK </w:t>
      </w:r>
      <w:r w:rsidR="00C54F29">
        <w:t>PAINTED</w:t>
      </w:r>
      <w:r>
        <w:t xml:space="preserve"> GLASS (</w:t>
      </w:r>
      <w:r w:rsidR="00C54F29">
        <w:t>B</w:t>
      </w:r>
      <w:r w:rsidR="008C7FBE">
        <w:t>P</w:t>
      </w:r>
      <w:r>
        <w:t>g</w:t>
      </w:r>
      <w:r w:rsidR="00466062">
        <w:t>#_</w:t>
      </w:r>
      <w:r>
        <w:t>)</w:t>
      </w:r>
    </w:p>
    <w:p w14:paraId="4D25B59A" w14:textId="6B9BFA26" w:rsidR="00A23E08" w:rsidRDefault="00A23E08" w:rsidP="00351554">
      <w:pPr>
        <w:pStyle w:val="PR1"/>
      </w:pPr>
      <w:r>
        <w:t>Back</w:t>
      </w:r>
      <w:r w:rsidR="00C54F29">
        <w:t xml:space="preserve"> Painted</w:t>
      </w:r>
      <w:r>
        <w:t xml:space="preserve"> Glass:</w:t>
      </w:r>
      <w:r w:rsidR="00D46CC7">
        <w:t xml:space="preserve"> </w:t>
      </w:r>
      <w:r>
        <w:t xml:space="preserve">Mirror-quality glass with </w:t>
      </w:r>
      <w:r w:rsidR="009E7AC8">
        <w:t xml:space="preserve">heat-cured </w:t>
      </w:r>
      <w:r w:rsidR="003C5FD1">
        <w:t>paint</w:t>
      </w:r>
      <w:r>
        <w:t xml:space="preserve"> coating applied to second surface.</w:t>
      </w:r>
    </w:p>
    <w:p w14:paraId="5FF12276" w14:textId="1C8131E0" w:rsidR="000E0917" w:rsidRDefault="00A23E08" w:rsidP="000E0917">
      <w:pPr>
        <w:pStyle w:val="PR2"/>
        <w:spacing w:before="240"/>
        <w:outlineLvl w:val="9"/>
      </w:pPr>
      <w:r>
        <w:t>Basis of Design Product:</w:t>
      </w:r>
      <w:r w:rsidR="00D46CC7">
        <w:t xml:space="preserve"> </w:t>
      </w:r>
      <w:r>
        <w:t>Gardner Glass Products, Inc., Dreamwalls</w:t>
      </w:r>
      <w:r w:rsidR="008E4034" w:rsidRPr="008E4034">
        <w:rPr>
          <w:rFonts w:cs="Tahoma"/>
          <w:vertAlign w:val="superscript"/>
        </w:rPr>
        <w:t>®</w:t>
      </w:r>
      <w:r w:rsidR="00546724">
        <w:rPr>
          <w:rFonts w:cs="Tahoma"/>
        </w:rPr>
        <w:t xml:space="preserve"> </w:t>
      </w:r>
      <w:hyperlink r:id="rId15" w:history="1">
        <w:r w:rsidR="00546724" w:rsidRPr="00B01233">
          <w:rPr>
            <w:rStyle w:val="Hyperlink"/>
            <w:rFonts w:cs="Tahoma"/>
          </w:rPr>
          <w:t>Backpainted Glass</w:t>
        </w:r>
      </w:hyperlink>
      <w:r>
        <w:t>.</w:t>
      </w:r>
    </w:p>
    <w:p w14:paraId="73AE552D" w14:textId="0C21BA7A" w:rsidR="00C01838" w:rsidRDefault="00C01838" w:rsidP="00C01838">
      <w:pPr>
        <w:pStyle w:val="CMT"/>
      </w:pPr>
      <w:r>
        <w:t xml:space="preserve">Specifier: Virtually limitless range of colors </w:t>
      </w:r>
      <w:r w:rsidR="003567D8">
        <w:t xml:space="preserve">are </w:t>
      </w:r>
      <w:r>
        <w:t>available. Color match from any specification (Pantone, Sherwin Williams, Benjamin Moore, RAL, etc.). Spectrophotometer color match available.</w:t>
      </w:r>
    </w:p>
    <w:p w14:paraId="60CC6B04" w14:textId="61430068" w:rsidR="000E0917" w:rsidRDefault="000E0917" w:rsidP="000E0917">
      <w:pPr>
        <w:pStyle w:val="PR2"/>
        <w:outlineLvl w:val="9"/>
      </w:pPr>
      <w:r>
        <w:t>Color: &lt;</w:t>
      </w:r>
      <w:r w:rsidRPr="008C7FBE">
        <w:rPr>
          <w:b/>
        </w:rPr>
        <w:t xml:space="preserve">Insert </w:t>
      </w:r>
      <w:r w:rsidR="00B53679">
        <w:rPr>
          <w:b/>
        </w:rPr>
        <w:t>c</w:t>
      </w:r>
      <w:r>
        <w:rPr>
          <w:b/>
        </w:rPr>
        <w:t>olor</w:t>
      </w:r>
      <w:r>
        <w:t>&gt;.</w:t>
      </w:r>
    </w:p>
    <w:p w14:paraId="2171BEE6" w14:textId="1F088F1B" w:rsidR="008C7FBE" w:rsidRDefault="008C7FBE" w:rsidP="000E0917">
      <w:pPr>
        <w:pStyle w:val="CMT"/>
      </w:pPr>
      <w:r>
        <w:t>Specifier: Maximum size is 100 x 144 in</w:t>
      </w:r>
      <w:r w:rsidR="00AF5B33">
        <w:t>ches</w:t>
      </w:r>
      <w:r>
        <w:t>.</w:t>
      </w:r>
    </w:p>
    <w:p w14:paraId="6756B959" w14:textId="6B9347E5" w:rsidR="002134C0" w:rsidRDefault="00060D6F" w:rsidP="002134C0">
      <w:pPr>
        <w:pStyle w:val="PR2"/>
        <w:outlineLvl w:val="9"/>
      </w:pPr>
      <w:r>
        <w:t xml:space="preserve">Size: </w:t>
      </w:r>
      <w:r w:rsidR="008C7FBE">
        <w:t>&lt;</w:t>
      </w:r>
      <w:r w:rsidR="008C7FBE" w:rsidRPr="008C7FBE">
        <w:rPr>
          <w:b/>
        </w:rPr>
        <w:t xml:space="preserve">Insert </w:t>
      </w:r>
      <w:r w:rsidR="00B53679">
        <w:rPr>
          <w:b/>
        </w:rPr>
        <w:t>s</w:t>
      </w:r>
      <w:r w:rsidR="008C7FBE">
        <w:rPr>
          <w:b/>
        </w:rPr>
        <w:t>ize</w:t>
      </w:r>
      <w:r w:rsidR="008C7FBE">
        <w:t>&gt;.</w:t>
      </w:r>
    </w:p>
    <w:p w14:paraId="245E4BF7" w14:textId="150FE524" w:rsidR="006A0DC7" w:rsidRDefault="00F06A88" w:rsidP="00F06A88">
      <w:pPr>
        <w:pStyle w:val="CMT"/>
      </w:pPr>
      <w:r>
        <w:t>Specifier: Retain one finish below.</w:t>
      </w:r>
    </w:p>
    <w:p w14:paraId="7800DC17" w14:textId="5BF834D9" w:rsidR="006A0DC7" w:rsidRDefault="006A0DC7" w:rsidP="008640FC">
      <w:pPr>
        <w:pStyle w:val="CMT"/>
        <w:spacing w:before="120"/>
      </w:pPr>
      <w:r>
        <w:lastRenderedPageBreak/>
        <w:t xml:space="preserve">Classic Glossy is by far </w:t>
      </w:r>
      <w:r w:rsidR="00EA048B">
        <w:t>Dreamwalls</w:t>
      </w:r>
      <w:r w:rsidR="00556937">
        <w:t>’</w:t>
      </w:r>
      <w:r w:rsidRPr="006A0DC7">
        <w:t xml:space="preserve"> bestseller, </w:t>
      </w:r>
      <w:r>
        <w:t>adding</w:t>
      </w:r>
      <w:r w:rsidRPr="006A0DC7">
        <w:t xml:space="preserve"> that sharp, shiny look to any interior space that only glass can give.</w:t>
      </w:r>
      <w:r>
        <w:t xml:space="preserve"> </w:t>
      </w:r>
    </w:p>
    <w:p w14:paraId="02172E7E" w14:textId="288920B4" w:rsidR="006A0DC7" w:rsidRDefault="006A0DC7" w:rsidP="008640FC">
      <w:pPr>
        <w:pStyle w:val="CMT"/>
        <w:spacing w:before="120"/>
      </w:pPr>
      <w:r>
        <w:t xml:space="preserve">Matte </w:t>
      </w:r>
      <w:r w:rsidRPr="006A0DC7">
        <w:t>adds a soft feel, reduces glare, minimizes fingerprints, and never washes off.</w:t>
      </w:r>
    </w:p>
    <w:p w14:paraId="1659138B" w14:textId="5C398F70" w:rsidR="00F06A88" w:rsidRDefault="006A0DC7" w:rsidP="008640FC">
      <w:pPr>
        <w:pStyle w:val="CMT"/>
        <w:spacing w:before="120"/>
      </w:pPr>
      <w:r>
        <w:t>Prosuede</w:t>
      </w:r>
      <w:r w:rsidRPr="006A0DC7">
        <w:rPr>
          <w:vertAlign w:val="superscript"/>
        </w:rPr>
        <w:t>©</w:t>
      </w:r>
      <w:r>
        <w:t xml:space="preserve"> </w:t>
      </w:r>
      <w:r w:rsidRPr="006A0DC7">
        <w:t>is a back</w:t>
      </w:r>
      <w:r w:rsidR="00204FC3">
        <w:t xml:space="preserve"> </w:t>
      </w:r>
      <w:r w:rsidRPr="006A0DC7">
        <w:t>painted, acid-etched glass that is fully dry erasable, and is 30% more scratch-resistant than regular glas</w:t>
      </w:r>
      <w:r>
        <w:t>s.</w:t>
      </w:r>
    </w:p>
    <w:p w14:paraId="6C33558D" w14:textId="69CAC42A" w:rsidR="008640FC" w:rsidRDefault="008640FC" w:rsidP="006A0DC7">
      <w:pPr>
        <w:pStyle w:val="CMT"/>
        <w:spacing w:before="120"/>
      </w:pPr>
      <w:r>
        <w:t xml:space="preserve">Metallic and pearlescent finishes also available. See </w:t>
      </w:r>
      <w:hyperlink r:id="rId16" w:history="1">
        <w:r w:rsidRPr="00445DA6">
          <w:rPr>
            <w:rStyle w:val="Hyperlink"/>
          </w:rPr>
          <w:t>Dreamwalls</w:t>
        </w:r>
        <w:r w:rsidRPr="00445DA6">
          <w:rPr>
            <w:rStyle w:val="Hyperlink"/>
            <w:vertAlign w:val="superscript"/>
          </w:rPr>
          <w:t>®</w:t>
        </w:r>
      </w:hyperlink>
      <w:r w:rsidRPr="00445DA6">
        <w:t xml:space="preserve"> website</w:t>
      </w:r>
      <w:r>
        <w:t xml:space="preserve"> for additional information or contact your </w:t>
      </w:r>
      <w:hyperlink r:id="rId17" w:history="1">
        <w:r w:rsidRPr="00445DA6">
          <w:rPr>
            <w:rStyle w:val="Hyperlink"/>
          </w:rPr>
          <w:t>Dreamwalls</w:t>
        </w:r>
        <w:r w:rsidR="00B915EE" w:rsidRPr="00445DA6">
          <w:rPr>
            <w:rStyle w:val="Hyperlink"/>
            <w:vertAlign w:val="superscript"/>
          </w:rPr>
          <w:t>®</w:t>
        </w:r>
      </w:hyperlink>
      <w:r w:rsidRPr="00556937">
        <w:t xml:space="preserve"> sale representative</w:t>
      </w:r>
      <w:r>
        <w:t>.</w:t>
      </w:r>
    </w:p>
    <w:p w14:paraId="61DB68E9" w14:textId="2A0BCFD9" w:rsidR="00C01838" w:rsidRDefault="00550DBF" w:rsidP="002134C0">
      <w:pPr>
        <w:pStyle w:val="PR2"/>
        <w:outlineLvl w:val="9"/>
      </w:pPr>
      <w:r>
        <w:t xml:space="preserve">Glass </w:t>
      </w:r>
      <w:r w:rsidR="00C01838">
        <w:t xml:space="preserve">Finish: </w:t>
      </w:r>
      <w:r w:rsidR="00B01233">
        <w:t>[</w:t>
      </w:r>
      <w:r w:rsidR="00F06A88">
        <w:rPr>
          <w:b/>
        </w:rPr>
        <w:t>Classic Glossy</w:t>
      </w:r>
      <w:r w:rsidR="00B01233">
        <w:t>]</w:t>
      </w:r>
      <w:r w:rsidR="00F06A88">
        <w:t xml:space="preserve"> </w:t>
      </w:r>
      <w:r w:rsidR="00B01233">
        <w:t>[</w:t>
      </w:r>
      <w:r w:rsidR="00F06A88">
        <w:rPr>
          <w:b/>
        </w:rPr>
        <w:t>Matte (Acid Etched)</w:t>
      </w:r>
      <w:r w:rsidR="00B01233">
        <w:t>]</w:t>
      </w:r>
      <w:r w:rsidR="00F06A88">
        <w:t xml:space="preserve"> </w:t>
      </w:r>
      <w:r w:rsidR="00B01233">
        <w:t>[</w:t>
      </w:r>
      <w:r w:rsidR="00F06A88">
        <w:rPr>
          <w:b/>
        </w:rPr>
        <w:t>Prosuede</w:t>
      </w:r>
      <w:r w:rsidR="00F06A88" w:rsidRPr="00F06A88">
        <w:rPr>
          <w:rFonts w:cs="Tahoma"/>
          <w:b/>
          <w:vertAlign w:val="superscript"/>
        </w:rPr>
        <w:t>©</w:t>
      </w:r>
      <w:r w:rsidR="00B01233">
        <w:t>]</w:t>
      </w:r>
      <w:r w:rsidR="006A0DC7">
        <w:t>.</w:t>
      </w:r>
    </w:p>
    <w:p w14:paraId="557664F6" w14:textId="178CCA5D" w:rsidR="00F17154" w:rsidRDefault="0062224C" w:rsidP="00F17154">
      <w:pPr>
        <w:pStyle w:val="CMT"/>
      </w:pPr>
      <w:r w:rsidRPr="0062224C">
        <w:t xml:space="preserve">Specifier: </w:t>
      </w:r>
      <w:r w:rsidR="006C3265">
        <w:t>Dreamwalls</w:t>
      </w:r>
      <w:r w:rsidR="00A14DF6" w:rsidRPr="00A14DF6">
        <w:rPr>
          <w:vertAlign w:val="superscript"/>
        </w:rPr>
        <w:t>®</w:t>
      </w:r>
      <w:r w:rsidR="00DE75CE">
        <w:t xml:space="preserve"> </w:t>
      </w:r>
      <w:r w:rsidR="00831532" w:rsidRPr="0062224C">
        <w:t xml:space="preserve">recommends using mechanical fasteners in addition to adhesive </w:t>
      </w:r>
      <w:r w:rsidR="00831532">
        <w:t xml:space="preserve">for </w:t>
      </w:r>
      <w:r w:rsidR="00831532" w:rsidRPr="0062224C">
        <w:t xml:space="preserve">mounting large </w:t>
      </w:r>
      <w:r w:rsidR="00831532">
        <w:t xml:space="preserve">back painted </w:t>
      </w:r>
      <w:r w:rsidR="00831532" w:rsidRPr="0062224C">
        <w:t>glass units.</w:t>
      </w:r>
      <w:r w:rsidR="00831532">
        <w:t xml:space="preserve"> </w:t>
      </w:r>
      <w:r w:rsidRPr="0062224C">
        <w:t xml:space="preserve">Select applicable </w:t>
      </w:r>
      <w:r w:rsidR="006E650E">
        <w:t xml:space="preserve">Attachment Methods in </w:t>
      </w:r>
      <w:r w:rsidRPr="0062224C">
        <w:t xml:space="preserve">subparagraphs </w:t>
      </w:r>
      <w:r w:rsidR="00DE75CE">
        <w:t>below</w:t>
      </w:r>
      <w:r w:rsidRPr="0062224C">
        <w:t>.</w:t>
      </w:r>
      <w:r w:rsidR="00DE75CE">
        <w:t xml:space="preserve"> Edit</w:t>
      </w:r>
      <w:r w:rsidRPr="0062224C">
        <w:t xml:space="preserve"> </w:t>
      </w:r>
      <w:r w:rsidR="00DE75CE">
        <w:t>Accessory and Installation Articles to match.</w:t>
      </w:r>
    </w:p>
    <w:p w14:paraId="0E9DC13C" w14:textId="07A8DA6E" w:rsidR="00F17154" w:rsidRDefault="00F17154" w:rsidP="002134C0">
      <w:pPr>
        <w:pStyle w:val="PR2"/>
        <w:outlineLvl w:val="9"/>
      </w:pPr>
      <w:r>
        <w:t xml:space="preserve">Attachment Methods: </w:t>
      </w:r>
      <w:r w:rsidR="00DE75CE">
        <w:t>[</w:t>
      </w:r>
      <w:r w:rsidR="00AB288D" w:rsidRPr="00DE75CE">
        <w:rPr>
          <w:b/>
        </w:rPr>
        <w:t>A</w:t>
      </w:r>
      <w:r w:rsidR="00517DAE" w:rsidRPr="00DE75CE">
        <w:rPr>
          <w:b/>
        </w:rPr>
        <w:t>dhesive</w:t>
      </w:r>
      <w:r w:rsidR="00DE75CE">
        <w:rPr>
          <w:bCs/>
        </w:rPr>
        <w:t>]</w:t>
      </w:r>
      <w:r w:rsidR="0062224C" w:rsidRPr="0062224C">
        <w:rPr>
          <w:bCs/>
        </w:rPr>
        <w:t xml:space="preserve"> </w:t>
      </w:r>
      <w:r w:rsidR="00517DAE">
        <w:t>[</w:t>
      </w:r>
      <w:r w:rsidR="00DE75CE">
        <w:rPr>
          <w:b/>
        </w:rPr>
        <w:t>C</w:t>
      </w:r>
      <w:r w:rsidR="00517DAE">
        <w:rPr>
          <w:b/>
        </w:rPr>
        <w:t>hannel</w:t>
      </w:r>
      <w:r w:rsidR="001A1A70">
        <w:rPr>
          <w:b/>
        </w:rPr>
        <w:t>s</w:t>
      </w:r>
      <w:r w:rsidR="00DE75CE">
        <w:rPr>
          <w:b/>
        </w:rPr>
        <w:t xml:space="preserve"> and </w:t>
      </w:r>
      <w:r w:rsidR="001A1A70">
        <w:rPr>
          <w:b/>
        </w:rPr>
        <w:t>a</w:t>
      </w:r>
      <w:r w:rsidR="00DE75CE">
        <w:rPr>
          <w:b/>
        </w:rPr>
        <w:t>dhesive</w:t>
      </w:r>
      <w:r w:rsidR="00517DAE">
        <w:t>] [</w:t>
      </w:r>
      <w:r w:rsidR="00DE75CE">
        <w:rPr>
          <w:b/>
        </w:rPr>
        <w:t>C</w:t>
      </w:r>
      <w:r w:rsidR="00517DAE">
        <w:rPr>
          <w:b/>
        </w:rPr>
        <w:t>lips</w:t>
      </w:r>
      <w:r w:rsidR="001A1A70">
        <w:rPr>
          <w:b/>
        </w:rPr>
        <w:t xml:space="preserve"> and adhesive</w:t>
      </w:r>
      <w:r w:rsidR="00517DAE">
        <w:t>] [</w:t>
      </w:r>
      <w:r w:rsidR="00DE75CE">
        <w:rPr>
          <w:b/>
        </w:rPr>
        <w:t>S</w:t>
      </w:r>
      <w:r w:rsidR="00517DAE">
        <w:rPr>
          <w:b/>
        </w:rPr>
        <w:t>tand-offs</w:t>
      </w:r>
      <w:r w:rsidR="00517DAE">
        <w:t>].</w:t>
      </w:r>
    </w:p>
    <w:p w14:paraId="3E6924BF" w14:textId="74316187" w:rsidR="00973B2A" w:rsidRDefault="00973B2A" w:rsidP="00973B2A">
      <w:pPr>
        <w:pStyle w:val="CMT"/>
      </w:pPr>
      <w:r>
        <w:t>Specifier: Verify graphics are shown on Drawings or delete if none.</w:t>
      </w:r>
    </w:p>
    <w:p w14:paraId="6F389B82" w14:textId="748571BC" w:rsidR="00C01838" w:rsidRDefault="00C01838" w:rsidP="002134C0">
      <w:pPr>
        <w:pStyle w:val="PR2"/>
        <w:outlineLvl w:val="9"/>
      </w:pPr>
      <w:r>
        <w:t>Graphics: As indicated on Drawings.</w:t>
      </w:r>
    </w:p>
    <w:p w14:paraId="73A316C0" w14:textId="1A8E6B87" w:rsidR="00973B2A" w:rsidRDefault="00973B2A" w:rsidP="00973B2A">
      <w:pPr>
        <w:pStyle w:val="CMT"/>
      </w:pPr>
      <w:r>
        <w:t>Specifier: Verify cutouts and penetrations are shown on Drawing or delete if none.</w:t>
      </w:r>
    </w:p>
    <w:p w14:paraId="380D9235" w14:textId="25777A7F" w:rsidR="000E0917" w:rsidRDefault="000E0917" w:rsidP="002134C0">
      <w:pPr>
        <w:pStyle w:val="PR2"/>
        <w:outlineLvl w:val="9"/>
      </w:pPr>
      <w:r>
        <w:t>Cutout and Penetrations: As indicated on Drawings.</w:t>
      </w:r>
    </w:p>
    <w:p w14:paraId="2FDCDABA" w14:textId="385E217D" w:rsidR="00973B2A" w:rsidRDefault="005739D2" w:rsidP="005739D2">
      <w:pPr>
        <w:pStyle w:val="CMT"/>
      </w:pPr>
      <w:r>
        <w:t xml:space="preserve">Specifier: </w:t>
      </w:r>
      <w:r w:rsidR="008C3C5A">
        <w:t xml:space="preserve">Standard edge </w:t>
      </w:r>
      <w:r w:rsidR="00711081">
        <w:t xml:space="preserve">for back painted glass </w:t>
      </w:r>
      <w:r w:rsidR="008C3C5A">
        <w:t>is flat polished but seamed and other polishing options are available</w:t>
      </w:r>
      <w:r w:rsidR="0062224C">
        <w:t xml:space="preserve">. </w:t>
      </w:r>
      <w:r>
        <w:t xml:space="preserve">Contact </w:t>
      </w:r>
      <w:hyperlink r:id="rId18" w:history="1">
        <w:r w:rsidR="00A14DF6" w:rsidRPr="00A14DF6">
          <w:rPr>
            <w:rStyle w:val="Hyperlink"/>
          </w:rPr>
          <w:t>Dreamwalls</w:t>
        </w:r>
        <w:r w:rsidR="00A14DF6" w:rsidRPr="00A14DF6">
          <w:rPr>
            <w:rStyle w:val="Hyperlink"/>
            <w:vertAlign w:val="superscript"/>
          </w:rPr>
          <w:t>®</w:t>
        </w:r>
      </w:hyperlink>
      <w:r>
        <w:t xml:space="preserve"> for </w:t>
      </w:r>
      <w:r w:rsidR="008C3C5A">
        <w:t>additional information</w:t>
      </w:r>
      <w:r>
        <w:t>.</w:t>
      </w:r>
    </w:p>
    <w:p w14:paraId="2C3C630C" w14:textId="52B5019E" w:rsidR="00201433" w:rsidRDefault="00201433" w:rsidP="002134C0">
      <w:pPr>
        <w:pStyle w:val="PR2"/>
        <w:outlineLvl w:val="9"/>
      </w:pPr>
      <w:r>
        <w:t xml:space="preserve">Glass Edge Treatment: </w:t>
      </w:r>
      <w:r w:rsidR="00F924DE" w:rsidRPr="007A31A0">
        <w:t>Flat polished</w:t>
      </w:r>
      <w:r w:rsidR="00F924DE">
        <w:t>.</w:t>
      </w:r>
    </w:p>
    <w:p w14:paraId="2BD275AE" w14:textId="77777777" w:rsidR="00BA4B04" w:rsidRPr="00B51F6D" w:rsidRDefault="00BA4B04" w:rsidP="00351554">
      <w:pPr>
        <w:pStyle w:val="ART"/>
      </w:pPr>
      <w:r w:rsidRPr="00D72A38">
        <w:t>PERFORMANCE</w:t>
      </w:r>
      <w:r w:rsidR="0038725F" w:rsidRPr="00B51F6D">
        <w:t xml:space="preserve"> </w:t>
      </w:r>
      <w:r w:rsidRPr="00B51F6D">
        <w:t>criteria</w:t>
      </w:r>
    </w:p>
    <w:p w14:paraId="43F9705F" w14:textId="38D5A97B" w:rsidR="0038725F" w:rsidRDefault="00AF79BB" w:rsidP="00351554">
      <w:pPr>
        <w:pStyle w:val="PR1"/>
      </w:pPr>
      <w:r>
        <w:t xml:space="preserve">Provide </w:t>
      </w:r>
      <w:r w:rsidR="00060D6F">
        <w:t>back painted</w:t>
      </w:r>
      <w:r>
        <w:t xml:space="preserve"> glass meeting or exceeding the following</w:t>
      </w:r>
      <w:r w:rsidR="00A61481">
        <w:t xml:space="preserve"> physical characteristics</w:t>
      </w:r>
      <w:r>
        <w:t>:</w:t>
      </w:r>
    </w:p>
    <w:p w14:paraId="5358D662" w14:textId="3FDF662D" w:rsidR="00A61481" w:rsidRPr="0073065A" w:rsidRDefault="00D858B0" w:rsidP="00351554">
      <w:pPr>
        <w:pStyle w:val="PR2"/>
        <w:spacing w:before="240"/>
      </w:pPr>
      <w:r w:rsidRPr="0073065A">
        <w:t xml:space="preserve">Coating </w:t>
      </w:r>
      <w:r w:rsidR="00A61481" w:rsidRPr="0073065A">
        <w:t>Adhesion:</w:t>
      </w:r>
      <w:r w:rsidR="00D46CC7" w:rsidRPr="0073065A">
        <w:t xml:space="preserve"> </w:t>
      </w:r>
      <w:r w:rsidR="00A61481" w:rsidRPr="0073065A">
        <w:t>ASTM D3359:</w:t>
      </w:r>
      <w:r w:rsidR="00D46CC7" w:rsidRPr="0073065A">
        <w:t xml:space="preserve"> </w:t>
      </w:r>
      <w:r w:rsidR="00A61481" w:rsidRPr="0073065A">
        <w:t>5 of 5.</w:t>
      </w:r>
    </w:p>
    <w:p w14:paraId="122560B2" w14:textId="77777777" w:rsidR="00A61481" w:rsidRPr="0073065A" w:rsidRDefault="00A61481" w:rsidP="00351554">
      <w:pPr>
        <w:pStyle w:val="PR2"/>
      </w:pPr>
      <w:r w:rsidRPr="0073065A">
        <w:t>Water Immersion, 65 deg. C</w:t>
      </w:r>
      <w:r w:rsidR="00FC62E9" w:rsidRPr="0073065A">
        <w:t>,</w:t>
      </w:r>
      <w:r w:rsidRPr="0073065A">
        <w:t xml:space="preserve"> 40 days:</w:t>
      </w:r>
      <w:r w:rsidR="00D46CC7" w:rsidRPr="0073065A">
        <w:t xml:space="preserve"> </w:t>
      </w:r>
      <w:r w:rsidRPr="0073065A">
        <w:t>ASTM D870:</w:t>
      </w:r>
      <w:r w:rsidR="00D46CC7" w:rsidRPr="0073065A">
        <w:t xml:space="preserve"> </w:t>
      </w:r>
      <w:r w:rsidRPr="0073065A">
        <w:t>Pass.</w:t>
      </w:r>
    </w:p>
    <w:p w14:paraId="47D876C0" w14:textId="1889E7D4" w:rsidR="00AF79BB" w:rsidRPr="0073065A" w:rsidRDefault="00AF79BB" w:rsidP="00351554">
      <w:pPr>
        <w:pStyle w:val="PR2"/>
      </w:pPr>
      <w:r w:rsidRPr="0073065A">
        <w:t>Hardness:</w:t>
      </w:r>
      <w:r w:rsidR="00D46CC7" w:rsidRPr="0073065A">
        <w:t xml:space="preserve"> </w:t>
      </w:r>
      <w:r w:rsidRPr="0073065A">
        <w:t>ASTM D</w:t>
      </w:r>
      <w:r w:rsidR="00D3076B" w:rsidRPr="0073065A">
        <w:t>3363</w:t>
      </w:r>
      <w:r w:rsidRPr="0073065A">
        <w:t>:</w:t>
      </w:r>
      <w:r w:rsidR="00D46CC7" w:rsidRPr="0073065A">
        <w:t xml:space="preserve"> </w:t>
      </w:r>
      <w:r w:rsidRPr="0073065A">
        <w:t xml:space="preserve">Pass 1H pencil after </w:t>
      </w:r>
      <w:r w:rsidR="00723B8A" w:rsidRPr="0073065A">
        <w:t>24-hour</w:t>
      </w:r>
      <w:r w:rsidRPr="0073065A">
        <w:t xml:space="preserve"> aging.</w:t>
      </w:r>
    </w:p>
    <w:p w14:paraId="56507D23" w14:textId="77777777" w:rsidR="00D3076B" w:rsidRPr="0073065A" w:rsidRDefault="00D3076B" w:rsidP="00351554">
      <w:pPr>
        <w:pStyle w:val="PR2"/>
      </w:pPr>
      <w:r w:rsidRPr="0073065A">
        <w:t>Scratch Test:</w:t>
      </w:r>
      <w:r w:rsidR="00D46CC7" w:rsidRPr="0073065A">
        <w:t xml:space="preserve"> </w:t>
      </w:r>
      <w:r w:rsidRPr="0073065A">
        <w:t>ASTM D2197</w:t>
      </w:r>
      <w:r w:rsidR="00F3763A" w:rsidRPr="0073065A">
        <w:t>:</w:t>
      </w:r>
      <w:r w:rsidR="00D46CC7" w:rsidRPr="0073065A">
        <w:t xml:space="preserve"> </w:t>
      </w:r>
      <w:r w:rsidR="00F3763A" w:rsidRPr="0073065A">
        <w:t>Pass 1.9 kg</w:t>
      </w:r>
      <w:r w:rsidRPr="0073065A">
        <w:t xml:space="preserve"> weight.</w:t>
      </w:r>
    </w:p>
    <w:p w14:paraId="68DD9C4D" w14:textId="77777777" w:rsidR="00AF79BB" w:rsidRPr="0073065A" w:rsidRDefault="0034681C" w:rsidP="00351554">
      <w:pPr>
        <w:pStyle w:val="PR2"/>
      </w:pPr>
      <w:r w:rsidRPr="0073065A">
        <w:t>UV Resistance:</w:t>
      </w:r>
      <w:r w:rsidR="00D46CC7" w:rsidRPr="0073065A">
        <w:t xml:space="preserve"> </w:t>
      </w:r>
      <w:r w:rsidRPr="0073065A">
        <w:t>ASTM D4587 313 Method, second surface:</w:t>
      </w:r>
      <w:r w:rsidR="00D46CC7" w:rsidRPr="0073065A">
        <w:t xml:space="preserve"> </w:t>
      </w:r>
      <w:r w:rsidRPr="0073065A">
        <w:t>Pass 1000 hours.</w:t>
      </w:r>
    </w:p>
    <w:p w14:paraId="18C22817" w14:textId="77777777" w:rsidR="00A61481" w:rsidRPr="0073065A" w:rsidRDefault="00A61481" w:rsidP="00351554">
      <w:pPr>
        <w:pStyle w:val="PR2"/>
      </w:pPr>
      <w:r w:rsidRPr="0073065A">
        <w:t>Chemical Resistance:</w:t>
      </w:r>
      <w:r w:rsidR="00D46CC7" w:rsidRPr="0073065A">
        <w:t xml:space="preserve"> </w:t>
      </w:r>
      <w:r w:rsidRPr="0073065A">
        <w:t>ASTM C650:</w:t>
      </w:r>
      <w:r w:rsidR="00D46CC7" w:rsidRPr="0073065A">
        <w:t xml:space="preserve"> </w:t>
      </w:r>
      <w:r w:rsidRPr="0073065A">
        <w:t>Pass vinegar alkali test.</w:t>
      </w:r>
    </w:p>
    <w:p w14:paraId="0B26C7A8" w14:textId="4B464AFA" w:rsidR="000B26DE" w:rsidRDefault="000B26DE" w:rsidP="00351554">
      <w:pPr>
        <w:pStyle w:val="ART"/>
      </w:pPr>
      <w:r>
        <w:t>MATERIALS</w:t>
      </w:r>
    </w:p>
    <w:p w14:paraId="276A62BA" w14:textId="050BF3AD" w:rsidR="00F25D7E" w:rsidRPr="0073065A" w:rsidRDefault="00F25D7E" w:rsidP="00F25D7E">
      <w:pPr>
        <w:pStyle w:val="PR1"/>
      </w:pPr>
      <w:r w:rsidRPr="0073065A">
        <w:t xml:space="preserve">Glass for White and Color Coatings: </w:t>
      </w:r>
      <w:bookmarkStart w:id="2" w:name="_Hlk109727661"/>
      <w:r w:rsidRPr="0073065A">
        <w:t>ASTM C1036, Mirror Select Quality;</w:t>
      </w:r>
      <w:r w:rsidR="00C34CE7" w:rsidRPr="0073065A">
        <w:t xml:space="preserve"> u</w:t>
      </w:r>
      <w:r w:rsidRPr="0073065A">
        <w:t>ltra</w:t>
      </w:r>
      <w:r w:rsidR="00C34CE7" w:rsidRPr="0073065A">
        <w:t>-</w:t>
      </w:r>
      <w:r w:rsidRPr="0073065A">
        <w:t>clear (</w:t>
      </w:r>
      <w:r w:rsidR="00290897" w:rsidRPr="0073065A">
        <w:t>low iron</w:t>
      </w:r>
      <w:r w:rsidRPr="0073065A">
        <w:t>) float glass with a minimum 91 percent visible light transmission</w:t>
      </w:r>
      <w:bookmarkEnd w:id="2"/>
      <w:r w:rsidRPr="0073065A">
        <w:t>.</w:t>
      </w:r>
    </w:p>
    <w:p w14:paraId="375A392F" w14:textId="07217773" w:rsidR="00F25D7E" w:rsidRPr="0073065A" w:rsidRDefault="00F25D7E" w:rsidP="00F25D7E">
      <w:pPr>
        <w:pStyle w:val="PR2"/>
        <w:spacing w:before="240"/>
      </w:pPr>
      <w:r w:rsidRPr="0073065A">
        <w:t>Basis of Design Product: PPG Industries, Inc., Starphire</w:t>
      </w:r>
      <w:r w:rsidR="00723B8A" w:rsidRPr="0073065A">
        <w:rPr>
          <w:vertAlign w:val="superscript"/>
        </w:rPr>
        <w:t>®</w:t>
      </w:r>
      <w:r w:rsidRPr="0073065A">
        <w:t xml:space="preserve"> Ultra</w:t>
      </w:r>
      <w:r w:rsidR="00C34CE7" w:rsidRPr="0073065A">
        <w:t>-</w:t>
      </w:r>
      <w:r w:rsidRPr="0073065A">
        <w:t>Clear Mirror.</w:t>
      </w:r>
    </w:p>
    <w:p w14:paraId="1B50A215" w14:textId="25BAE435" w:rsidR="00F25D7E" w:rsidRPr="0073065A" w:rsidRDefault="00F25D7E" w:rsidP="00F25D7E">
      <w:pPr>
        <w:pStyle w:val="PR2"/>
      </w:pPr>
      <w:r w:rsidRPr="0073065A">
        <w:t xml:space="preserve">Nominal Thickness: </w:t>
      </w:r>
      <w:r w:rsidR="00C34CE7" w:rsidRPr="0073065A">
        <w:t>6</w:t>
      </w:r>
      <w:r w:rsidRPr="0073065A">
        <w:t xml:space="preserve"> mm</w:t>
      </w:r>
      <w:r w:rsidR="00AF5B33">
        <w:t xml:space="preserve"> (1/4 inch)</w:t>
      </w:r>
      <w:r w:rsidRPr="0073065A">
        <w:t>.</w:t>
      </w:r>
    </w:p>
    <w:p w14:paraId="25503DAF" w14:textId="0DD18206" w:rsidR="00F25D7E" w:rsidRPr="0073065A" w:rsidRDefault="00F25D7E" w:rsidP="00F25D7E">
      <w:pPr>
        <w:pStyle w:val="PR1"/>
      </w:pPr>
      <w:r w:rsidRPr="0073065A">
        <w:t>Glass for Black Coating: ASTM C1036, Mirror Glazing Quality.</w:t>
      </w:r>
    </w:p>
    <w:p w14:paraId="125B336D" w14:textId="3CF46708" w:rsidR="00F25D7E" w:rsidRDefault="00F25D7E" w:rsidP="00F25D7E">
      <w:pPr>
        <w:pStyle w:val="PR2"/>
        <w:spacing w:before="240"/>
      </w:pPr>
      <w:r>
        <w:t>Basis of Design Product: PPG Industries, Inc., Solargray</w:t>
      </w:r>
      <w:r w:rsidR="00723B8A" w:rsidRPr="00723B8A">
        <w:rPr>
          <w:vertAlign w:val="superscript"/>
        </w:rPr>
        <w:t>®</w:t>
      </w:r>
      <w:r>
        <w:t>.</w:t>
      </w:r>
    </w:p>
    <w:p w14:paraId="4FD08FB3" w14:textId="3975DF92" w:rsidR="00F25D7E" w:rsidRDefault="00F25D7E" w:rsidP="00F25D7E">
      <w:pPr>
        <w:pStyle w:val="PR2"/>
      </w:pPr>
      <w:r>
        <w:t xml:space="preserve">Nominal Thickness: </w:t>
      </w:r>
      <w:r w:rsidR="00C34CE7">
        <w:t>6</w:t>
      </w:r>
      <w:r w:rsidRPr="004D6DB8">
        <w:t xml:space="preserve"> mm</w:t>
      </w:r>
      <w:r w:rsidR="00AC44FA">
        <w:t xml:space="preserve"> (1/4 inch)</w:t>
      </w:r>
      <w:r>
        <w:t>.</w:t>
      </w:r>
    </w:p>
    <w:p w14:paraId="0F259B39" w14:textId="77777777" w:rsidR="00F25D7E" w:rsidRDefault="00F25D7E" w:rsidP="00F25D7E">
      <w:pPr>
        <w:pStyle w:val="PR2"/>
      </w:pPr>
      <w:r>
        <w:t xml:space="preserve">Tint Color: </w:t>
      </w:r>
      <w:r w:rsidRPr="004D6DB8">
        <w:t>Gray</w:t>
      </w:r>
      <w:r>
        <w:t>.</w:t>
      </w:r>
    </w:p>
    <w:p w14:paraId="5EAFDB1A" w14:textId="7A3CB141" w:rsidR="009D7C56" w:rsidRPr="006B12D2" w:rsidRDefault="009D7C56" w:rsidP="009D7C56">
      <w:pPr>
        <w:pStyle w:val="CMT"/>
      </w:pPr>
      <w:r>
        <w:t xml:space="preserve">Specifier: </w:t>
      </w:r>
      <w:r w:rsidR="00A554E5">
        <w:t xml:space="preserve">With the only heat curing paint process </w:t>
      </w:r>
      <w:r w:rsidR="00FC61DC">
        <w:t xml:space="preserve">in the industry, </w:t>
      </w:r>
      <w:r>
        <w:t>Dreamwalls</w:t>
      </w:r>
      <w:r w:rsidR="00723B8A" w:rsidRPr="00723B8A">
        <w:rPr>
          <w:vertAlign w:val="superscript"/>
        </w:rPr>
        <w:t>®</w:t>
      </w:r>
      <w:r>
        <w:t xml:space="preserve"> </w:t>
      </w:r>
      <w:r w:rsidR="00A554E5">
        <w:t xml:space="preserve">coatings </w:t>
      </w:r>
      <w:r w:rsidR="00AF77E4">
        <w:t>provide</w:t>
      </w:r>
      <w:r w:rsidR="00A554E5">
        <w:t xml:space="preserve"> </w:t>
      </w:r>
      <w:r w:rsidR="00FC61DC">
        <w:t>exceptional</w:t>
      </w:r>
      <w:r>
        <w:t xml:space="preserve"> protection against damage or deterioration.</w:t>
      </w:r>
    </w:p>
    <w:p w14:paraId="1B7557CE" w14:textId="448797DB" w:rsidR="009D7C56" w:rsidRDefault="009D7C56" w:rsidP="009D7C56">
      <w:pPr>
        <w:pStyle w:val="PR1"/>
      </w:pPr>
      <w:r>
        <w:lastRenderedPageBreak/>
        <w:t xml:space="preserve">Coating: </w:t>
      </w:r>
      <w:r w:rsidR="009E7AC8">
        <w:t>Heat-cured a</w:t>
      </w:r>
      <w:r>
        <w:t>crylic epoxy and protective paint layers applied to second surface.</w:t>
      </w:r>
    </w:p>
    <w:p w14:paraId="6BB75003" w14:textId="610707C2" w:rsidR="00E96A69" w:rsidRPr="006B12D2" w:rsidRDefault="00E96A69" w:rsidP="000A37E3">
      <w:pPr>
        <w:pStyle w:val="CMT"/>
      </w:pPr>
      <w:r w:rsidRPr="006B12D2">
        <w:t>Specifier:</w:t>
      </w:r>
      <w:r w:rsidR="00D46CC7">
        <w:t xml:space="preserve"> </w:t>
      </w:r>
      <w:r w:rsidR="000D0539">
        <w:t xml:space="preserve">Coordinate </w:t>
      </w:r>
      <w:r w:rsidR="009B63B8">
        <w:t xml:space="preserve">paragraphs below </w:t>
      </w:r>
      <w:r w:rsidR="000D0539">
        <w:t>with mounting method indicated in Installation Article.</w:t>
      </w:r>
      <w:r w:rsidRPr="006B12D2">
        <w:t xml:space="preserve"> </w:t>
      </w:r>
      <w:r w:rsidR="000D0539">
        <w:t xml:space="preserve">If Adhesive Paragraph is retained, </w:t>
      </w:r>
      <w:r w:rsidRPr="006B12D2">
        <w:t xml:space="preserve">retain option </w:t>
      </w:r>
      <w:r w:rsidR="000D0539">
        <w:t>f</w:t>
      </w:r>
      <w:r w:rsidR="000D0539" w:rsidRPr="006B12D2">
        <w:t>or projects with interior VOC limits such as LEED projects</w:t>
      </w:r>
      <w:r w:rsidR="0014075A">
        <w:t xml:space="preserve"> or modify as required</w:t>
      </w:r>
      <w:r w:rsidRPr="006B12D2">
        <w:t>.</w:t>
      </w:r>
    </w:p>
    <w:p w14:paraId="72857FB1" w14:textId="20AE8866" w:rsidR="00B66F33" w:rsidRDefault="00465381" w:rsidP="00351554">
      <w:pPr>
        <w:pStyle w:val="PR1"/>
      </w:pPr>
      <w:r>
        <w:t>Adhesive</w:t>
      </w:r>
      <w:r w:rsidR="00B66F33">
        <w:t>:</w:t>
      </w:r>
      <w:r w:rsidR="00D46CC7">
        <w:t xml:space="preserve"> </w:t>
      </w:r>
      <w:r w:rsidR="008B1493">
        <w:t>A</w:t>
      </w:r>
      <w:r w:rsidR="00B66F33">
        <w:t>dhesive setting compound, asbes</w:t>
      </w:r>
      <w:r w:rsidR="00A61481">
        <w:t>tos-</w:t>
      </w:r>
      <w:r w:rsidR="00B66F33">
        <w:t xml:space="preserve">free, certified by both </w:t>
      </w:r>
      <w:r w:rsidR="007D0179">
        <w:t>back painted glass</w:t>
      </w:r>
      <w:r w:rsidR="00B66F33">
        <w:t xml:space="preserve"> manufacturer and </w:t>
      </w:r>
      <w:r w:rsidR="006B2645">
        <w:t xml:space="preserve">adhesive </w:t>
      </w:r>
      <w:r w:rsidR="00B66F33">
        <w:t xml:space="preserve">manufacturer as compatible with glass coating and </w:t>
      </w:r>
      <w:r w:rsidR="008B1493">
        <w:t>substrates</w:t>
      </w:r>
      <w:r w:rsidR="00B66F33">
        <w:t>.</w:t>
      </w:r>
      <w:r w:rsidR="00E96A69">
        <w:t xml:space="preserve"> [</w:t>
      </w:r>
      <w:r w:rsidR="00E96A69" w:rsidRPr="00D858B0">
        <w:rPr>
          <w:b/>
          <w:color w:val="006600"/>
        </w:rPr>
        <w:t>Use adhesive with VOC content of 70 g/L or less per 40 CFR 59, Subpart D (EPA Method 24).</w:t>
      </w:r>
      <w:r w:rsidR="00E96A69">
        <w:t>]</w:t>
      </w:r>
    </w:p>
    <w:p w14:paraId="5F940B91" w14:textId="785D7FD6" w:rsidR="00983DDA" w:rsidRDefault="00983DDA" w:rsidP="00351554">
      <w:pPr>
        <w:pStyle w:val="PR1"/>
      </w:pPr>
      <w:r>
        <w:t xml:space="preserve">Channels: </w:t>
      </w:r>
      <w:r w:rsidR="00F17154">
        <w:t xml:space="preserve">Manufacturer’s standard </w:t>
      </w:r>
      <w:r w:rsidR="00266EDD">
        <w:t>[</w:t>
      </w:r>
      <w:r w:rsidR="00F17154">
        <w:rPr>
          <w:b/>
          <w:bCs/>
        </w:rPr>
        <w:t>c</w:t>
      </w:r>
      <w:r w:rsidR="00266EDD" w:rsidRPr="00CB2F36">
        <w:rPr>
          <w:b/>
          <w:bCs/>
        </w:rPr>
        <w:t>lear anodized aluminum</w:t>
      </w:r>
      <w:r w:rsidR="00266EDD">
        <w:t>] [</w:t>
      </w:r>
      <w:r w:rsidR="00F17154">
        <w:rPr>
          <w:b/>
          <w:bCs/>
        </w:rPr>
        <w:t>b</w:t>
      </w:r>
      <w:r w:rsidR="00266EDD" w:rsidRPr="00CB2F36">
        <w:rPr>
          <w:b/>
          <w:bCs/>
        </w:rPr>
        <w:t>ronze anodized aluminum</w:t>
      </w:r>
      <w:r w:rsidR="00266EDD">
        <w:t xml:space="preserve">] </w:t>
      </w:r>
      <w:r>
        <w:t>[</w:t>
      </w:r>
      <w:r w:rsidR="00F17154">
        <w:rPr>
          <w:b/>
          <w:bCs/>
        </w:rPr>
        <w:t>c</w:t>
      </w:r>
      <w:r w:rsidRPr="00CB2F36">
        <w:rPr>
          <w:b/>
          <w:bCs/>
        </w:rPr>
        <w:t>hrome-plated steel</w:t>
      </w:r>
      <w:r>
        <w:t>] [</w:t>
      </w:r>
      <w:r w:rsidR="00F17154">
        <w:rPr>
          <w:b/>
          <w:bCs/>
        </w:rPr>
        <w:t>n</w:t>
      </w:r>
      <w:r w:rsidRPr="00CB2F36">
        <w:rPr>
          <w:b/>
          <w:bCs/>
        </w:rPr>
        <w:t>ickel-plated steel</w:t>
      </w:r>
      <w:r>
        <w:t>] [</w:t>
      </w:r>
      <w:r w:rsidR="00F17154">
        <w:rPr>
          <w:b/>
          <w:bCs/>
        </w:rPr>
        <w:t>s</w:t>
      </w:r>
      <w:r w:rsidRPr="00CB2F36">
        <w:rPr>
          <w:b/>
          <w:bCs/>
        </w:rPr>
        <w:t>tainless steel</w:t>
      </w:r>
      <w:r>
        <w:t>] [</w:t>
      </w:r>
      <w:r w:rsidR="00F17154">
        <w:rPr>
          <w:b/>
          <w:bCs/>
        </w:rPr>
        <w:t>b</w:t>
      </w:r>
      <w:r w:rsidRPr="00CB2F36">
        <w:rPr>
          <w:b/>
          <w:bCs/>
        </w:rPr>
        <w:t>rass</w:t>
      </w:r>
      <w:r>
        <w:t>]</w:t>
      </w:r>
      <w:r w:rsidR="00266EDD">
        <w:t xml:space="preserve"> </w:t>
      </w:r>
      <w:r w:rsidR="00F3763A">
        <w:t>&lt;</w:t>
      </w:r>
      <w:r w:rsidR="00F3763A" w:rsidRPr="00CB2F36">
        <w:rPr>
          <w:b/>
          <w:bCs/>
        </w:rPr>
        <w:t>insert other color anodized or powder coated finish</w:t>
      </w:r>
      <w:r w:rsidR="00F3763A">
        <w:t>&gt;</w:t>
      </w:r>
      <w:r w:rsidR="00FC62E9">
        <w:t xml:space="preserve">, </w:t>
      </w:r>
      <w:r w:rsidR="00266EDD">
        <w:t xml:space="preserve">matched set of bottom and top channels, </w:t>
      </w:r>
      <w:r w:rsidR="00246A47">
        <w:t>size</w:t>
      </w:r>
      <w:r w:rsidR="00266EDD">
        <w:t xml:space="preserve"> to match glass thickness</w:t>
      </w:r>
      <w:r w:rsidR="004367C8">
        <w:t>.</w:t>
      </w:r>
    </w:p>
    <w:p w14:paraId="260F5499" w14:textId="187C7ACE" w:rsidR="00983DDA" w:rsidRDefault="00CB2F36" w:rsidP="00351554">
      <w:pPr>
        <w:pStyle w:val="PR1"/>
      </w:pPr>
      <w:r>
        <w:t>Stand-Offs</w:t>
      </w:r>
      <w:r w:rsidR="00983DDA">
        <w:t>:</w:t>
      </w:r>
      <w:r w:rsidR="00D46CC7">
        <w:t xml:space="preserve"> </w:t>
      </w:r>
      <w:r w:rsidR="00F17154">
        <w:t xml:space="preserve">Manufacturer’s standard </w:t>
      </w:r>
      <w:r w:rsidR="00983DDA">
        <w:t>[</w:t>
      </w:r>
      <w:r w:rsidR="00F17154">
        <w:rPr>
          <w:b/>
        </w:rPr>
        <w:t>c</w:t>
      </w:r>
      <w:r w:rsidR="00983DDA">
        <w:rPr>
          <w:b/>
        </w:rPr>
        <w:t>hrome-plated steel</w:t>
      </w:r>
      <w:r w:rsidR="00983DDA">
        <w:t>] [</w:t>
      </w:r>
      <w:r w:rsidR="00F17154">
        <w:rPr>
          <w:b/>
        </w:rPr>
        <w:t>n</w:t>
      </w:r>
      <w:r w:rsidR="00983DDA">
        <w:rPr>
          <w:b/>
        </w:rPr>
        <w:t>ickel-plated steel</w:t>
      </w:r>
      <w:r w:rsidR="00983DDA">
        <w:t>] [</w:t>
      </w:r>
      <w:r w:rsidR="00F17154">
        <w:rPr>
          <w:b/>
        </w:rPr>
        <w:t>s</w:t>
      </w:r>
      <w:r w:rsidR="00983DDA">
        <w:rPr>
          <w:b/>
        </w:rPr>
        <w:t>tainless steel</w:t>
      </w:r>
      <w:r w:rsidR="00983DDA">
        <w:t>] [</w:t>
      </w:r>
      <w:r w:rsidR="00F17154">
        <w:rPr>
          <w:b/>
        </w:rPr>
        <w:t>b</w:t>
      </w:r>
      <w:r w:rsidR="00983DDA">
        <w:rPr>
          <w:b/>
        </w:rPr>
        <w:t>rass</w:t>
      </w:r>
      <w:r w:rsidR="00983DDA">
        <w:t>]</w:t>
      </w:r>
      <w:r w:rsidR="00266EDD">
        <w:t xml:space="preserve"> </w:t>
      </w:r>
      <w:r w:rsidR="00F17154">
        <w:t>standoffs</w:t>
      </w:r>
      <w:r w:rsidR="004367C8">
        <w:t>.</w:t>
      </w:r>
    </w:p>
    <w:p w14:paraId="7A7FE4FC" w14:textId="4409E76A" w:rsidR="008D5953" w:rsidRDefault="008D5953" w:rsidP="00351554">
      <w:pPr>
        <w:pStyle w:val="PR1"/>
      </w:pPr>
      <w:r>
        <w:t>Z-Clips: Manufacturer’s standard.</w:t>
      </w:r>
    </w:p>
    <w:p w14:paraId="00867E94" w14:textId="77777777" w:rsidR="00C62BB6" w:rsidRDefault="00C62BB6" w:rsidP="00351554">
      <w:pPr>
        <w:pStyle w:val="PRT"/>
      </w:pPr>
      <w:r>
        <w:t>EXECUTION</w:t>
      </w:r>
    </w:p>
    <w:p w14:paraId="42B2B507" w14:textId="77777777" w:rsidR="00C62BB6" w:rsidRPr="00B51F6D" w:rsidRDefault="00C62BB6" w:rsidP="00351554">
      <w:pPr>
        <w:pStyle w:val="ART"/>
      </w:pPr>
      <w:r w:rsidRPr="00B51F6D">
        <w:t>EXAMINATION</w:t>
      </w:r>
    </w:p>
    <w:p w14:paraId="5CD7AF66" w14:textId="274092C2" w:rsidR="00BA4B04" w:rsidRDefault="00BA4B04" w:rsidP="00351554">
      <w:pPr>
        <w:pStyle w:val="PR1"/>
      </w:pPr>
      <w:r>
        <w:t>Verification of Conditions</w:t>
      </w:r>
      <w:r w:rsidR="00E96A69">
        <w:t>:</w:t>
      </w:r>
      <w:r w:rsidR="00D46CC7">
        <w:t xml:space="preserve"> </w:t>
      </w:r>
      <w:r w:rsidR="00E96A69">
        <w:t xml:space="preserve">Verify that substrates to receive </w:t>
      </w:r>
      <w:r w:rsidR="0084566F">
        <w:t>back</w:t>
      </w:r>
      <w:r w:rsidR="00204FC3">
        <w:t xml:space="preserve"> </w:t>
      </w:r>
      <w:r w:rsidR="0084566F">
        <w:t>painted</w:t>
      </w:r>
      <w:r w:rsidR="00E96A69">
        <w:t xml:space="preserve"> glass are plumb, level, smooth, clean, dry, and sound</w:t>
      </w:r>
      <w:r w:rsidR="00D46CC7">
        <w:t xml:space="preserve">. </w:t>
      </w:r>
      <w:r w:rsidR="008879A8">
        <w:t>Correct deficiencies prior to commencing installation.</w:t>
      </w:r>
    </w:p>
    <w:p w14:paraId="5970C9E6" w14:textId="77777777" w:rsidR="00465381" w:rsidRDefault="00465381" w:rsidP="00351554">
      <w:pPr>
        <w:pStyle w:val="PR1"/>
      </w:pPr>
      <w:r>
        <w:t>Verify compatibility of proposed adhesives with substrate.</w:t>
      </w:r>
    </w:p>
    <w:p w14:paraId="56FE6155" w14:textId="77777777" w:rsidR="00C62BB6" w:rsidRPr="00B51F6D" w:rsidRDefault="00C62BB6" w:rsidP="00351554">
      <w:pPr>
        <w:pStyle w:val="ART"/>
      </w:pPr>
      <w:r w:rsidRPr="00B51F6D">
        <w:t>PREPARATION</w:t>
      </w:r>
    </w:p>
    <w:p w14:paraId="77E8DF7B" w14:textId="2706C37E" w:rsidR="00D46CC7" w:rsidRDefault="00BA4B04" w:rsidP="00351554">
      <w:pPr>
        <w:pStyle w:val="PR1"/>
      </w:pPr>
      <w:r>
        <w:t>Surface Preparation</w:t>
      </w:r>
      <w:r w:rsidR="008879A8">
        <w:t>:</w:t>
      </w:r>
      <w:r w:rsidR="00D46CC7">
        <w:t xml:space="preserve"> </w:t>
      </w:r>
      <w:r w:rsidR="00465381">
        <w:t xml:space="preserve">Comply with adhesive manufacturer's recommendations. </w:t>
      </w:r>
      <w:r w:rsidR="008879A8">
        <w:t xml:space="preserve">Correct minor defects in substrate using leveling compounds acceptable to </w:t>
      </w:r>
      <w:r w:rsidR="00DC5E9F">
        <w:t>both back painted</w:t>
      </w:r>
      <w:r w:rsidR="008879A8">
        <w:t xml:space="preserve"> glass </w:t>
      </w:r>
      <w:r w:rsidR="00246A47">
        <w:t xml:space="preserve">manufacturer </w:t>
      </w:r>
      <w:r w:rsidR="008879A8">
        <w:t>and adhesive manufacturer</w:t>
      </w:r>
      <w:r w:rsidR="00D46CC7">
        <w:t xml:space="preserve">. </w:t>
      </w:r>
      <w:r w:rsidR="00465381">
        <w:t xml:space="preserve">Prime substrate where recommended. </w:t>
      </w:r>
    </w:p>
    <w:p w14:paraId="3BD25736" w14:textId="59123E14" w:rsidR="00C62BB6" w:rsidRPr="00B51F6D" w:rsidRDefault="00C62BB6" w:rsidP="00351554">
      <w:pPr>
        <w:pStyle w:val="ART"/>
      </w:pPr>
      <w:r w:rsidRPr="008879A8">
        <w:t>INSTALLATION</w:t>
      </w:r>
    </w:p>
    <w:p w14:paraId="53E02195" w14:textId="5A997C05" w:rsidR="0084566F" w:rsidRDefault="0084566F" w:rsidP="0084566F">
      <w:pPr>
        <w:pStyle w:val="CMT"/>
      </w:pPr>
      <w:r>
        <w:t xml:space="preserve">Specifier: Retain option in paragraph below if Shop Drawings are required in Action Submittals </w:t>
      </w:r>
      <w:r w:rsidR="001E192D">
        <w:t>A</w:t>
      </w:r>
      <w:r>
        <w:t>rticle.</w:t>
      </w:r>
    </w:p>
    <w:p w14:paraId="0F689141" w14:textId="1EDC9215" w:rsidR="006B12D2" w:rsidRDefault="00D2629D" w:rsidP="00351554">
      <w:pPr>
        <w:pStyle w:val="PR1"/>
      </w:pPr>
      <w:r>
        <w:t>General</w:t>
      </w:r>
      <w:r w:rsidR="00465381">
        <w:t>:</w:t>
      </w:r>
      <w:r w:rsidR="00D46CC7">
        <w:t xml:space="preserve"> </w:t>
      </w:r>
      <w:r w:rsidR="006B12D2">
        <w:t xml:space="preserve">Install </w:t>
      </w:r>
      <w:r w:rsidR="00DC5E9F">
        <w:t xml:space="preserve">back painted </w:t>
      </w:r>
      <w:r w:rsidR="006B12D2">
        <w:t xml:space="preserve">units in accordance with manufacturer's </w:t>
      </w:r>
      <w:proofErr w:type="gramStart"/>
      <w:r w:rsidR="006B12D2">
        <w:t>recommendations[</w:t>
      </w:r>
      <w:proofErr w:type="gramEnd"/>
      <w:r w:rsidR="00E31201">
        <w:t xml:space="preserve"> </w:t>
      </w:r>
      <w:r w:rsidR="006B12D2">
        <w:rPr>
          <w:b/>
        </w:rPr>
        <w:t>and approved shop drawings</w:t>
      </w:r>
      <w:r w:rsidR="006B12D2">
        <w:t>].</w:t>
      </w:r>
    </w:p>
    <w:p w14:paraId="0B66F4A8" w14:textId="23174A9C" w:rsidR="00D463AC" w:rsidRDefault="00D463AC" w:rsidP="00D463AC">
      <w:pPr>
        <w:pStyle w:val="CMT"/>
      </w:pPr>
      <w:r>
        <w:t xml:space="preserve">Specifier: </w:t>
      </w:r>
      <w:r w:rsidR="002A6D1A">
        <w:t xml:space="preserve">Retain one of four Installation paragraphs below. </w:t>
      </w:r>
    </w:p>
    <w:p w14:paraId="18C85DF0" w14:textId="5819E846" w:rsidR="000A1319" w:rsidRDefault="000A1319" w:rsidP="00351554">
      <w:pPr>
        <w:pStyle w:val="PR1"/>
      </w:pPr>
      <w:r>
        <w:t>Adhesive Installation: Apply barrier coat to back painted glass when recommended by adhesive manufacturer. Apply adhesive as recommended by manufacturer. Align back painted glass units and press into place.</w:t>
      </w:r>
    </w:p>
    <w:p w14:paraId="0F8A3634" w14:textId="4F95FFF6" w:rsidR="002A6D1A" w:rsidRDefault="002A6D1A" w:rsidP="002A6D1A">
      <w:pPr>
        <w:pStyle w:val="CMT"/>
      </w:pPr>
      <w:r>
        <w:t>Specifier: For large back painted glass units,</w:t>
      </w:r>
      <w:r w:rsidRPr="00246A47">
        <w:t xml:space="preserve"> </w:t>
      </w:r>
      <w:r>
        <w:t>Dreamwalls recommends using mechanical fasteners in addition to adhesive.</w:t>
      </w:r>
    </w:p>
    <w:p w14:paraId="74F0A629" w14:textId="0F9984D9" w:rsidR="000A1319" w:rsidRDefault="000A1319" w:rsidP="00351554">
      <w:pPr>
        <w:pStyle w:val="PR1"/>
      </w:pPr>
      <w:r>
        <w:t>Channel</w:t>
      </w:r>
      <w:r w:rsidR="00A467B5">
        <w:t>s</w:t>
      </w:r>
      <w:r w:rsidR="001A1A70">
        <w:t xml:space="preserve"> and Adhesive</w:t>
      </w:r>
      <w:r>
        <w:t xml:space="preserve"> Installation: Install set of channels along bottom and top of installation, adjusting so channels are level and evenly spaced. Cut back painted glass to exact length required to set into channels with full support. Apply adhesive to substrate and set glass</w:t>
      </w:r>
      <w:r w:rsidR="00246A47">
        <w:t xml:space="preserve"> as recommended by manufacturer</w:t>
      </w:r>
      <w:r>
        <w:t>.</w:t>
      </w:r>
    </w:p>
    <w:p w14:paraId="1EF37160" w14:textId="2756DB10" w:rsidR="000A1319" w:rsidRDefault="008D5953" w:rsidP="00351554">
      <w:pPr>
        <w:pStyle w:val="PR1"/>
      </w:pPr>
      <w:r>
        <w:lastRenderedPageBreak/>
        <w:t>Z-</w:t>
      </w:r>
      <w:r w:rsidR="000D0539">
        <w:t>Clip</w:t>
      </w:r>
      <w:r w:rsidR="00A467B5">
        <w:t>s</w:t>
      </w:r>
      <w:r w:rsidR="00A34EBD">
        <w:t xml:space="preserve"> and Adhesive</w:t>
      </w:r>
      <w:r w:rsidR="000D0539">
        <w:t xml:space="preserve"> Installation: </w:t>
      </w:r>
      <w:r>
        <w:t xml:space="preserve">Install using z-clips, adjusting so </w:t>
      </w:r>
      <w:r w:rsidR="00A364AB">
        <w:t>back painted glass is level. Apply adhesive to substrate and set glass</w:t>
      </w:r>
      <w:r w:rsidR="00246A47">
        <w:t xml:space="preserve"> as recommended by manufacturer</w:t>
      </w:r>
      <w:r w:rsidR="00A364AB">
        <w:t>.</w:t>
      </w:r>
    </w:p>
    <w:p w14:paraId="2E62A356" w14:textId="1BDAEE18" w:rsidR="00983DDA" w:rsidRDefault="00483698" w:rsidP="00D2629D">
      <w:pPr>
        <w:pStyle w:val="PR1"/>
      </w:pPr>
      <w:r>
        <w:t>Stand-Off</w:t>
      </w:r>
      <w:r w:rsidR="00D2629D">
        <w:t xml:space="preserve"> Installation</w:t>
      </w:r>
      <w:r w:rsidR="00983DDA">
        <w:t>:</w:t>
      </w:r>
      <w:r w:rsidR="00D46CC7">
        <w:t xml:space="preserve"> </w:t>
      </w:r>
      <w:r w:rsidR="00266EDD">
        <w:t xml:space="preserve">Drill hole in glass sized to accommodate sleeve, felt washer, </w:t>
      </w:r>
      <w:r>
        <w:t>stand-off</w:t>
      </w:r>
      <w:r w:rsidR="00266EDD">
        <w:t>, and screw at each corner of glass units</w:t>
      </w:r>
      <w:r w:rsidR="00F3763A">
        <w:t>, located minimum 3 inches (75 mm) from edge of glass</w:t>
      </w:r>
      <w:r w:rsidR="00D46CC7">
        <w:t xml:space="preserve">. </w:t>
      </w:r>
      <w:r w:rsidR="00266EDD">
        <w:t>Do not allow screw to touch glass</w:t>
      </w:r>
      <w:r w:rsidR="00D46CC7">
        <w:t xml:space="preserve">. </w:t>
      </w:r>
      <w:r w:rsidR="00F3763A">
        <w:t>Do not use adhesive</w:t>
      </w:r>
      <w:r w:rsidR="00D46CC7">
        <w:t xml:space="preserve">. </w:t>
      </w:r>
      <w:r w:rsidR="00F3763A">
        <w:t>Hand-</w:t>
      </w:r>
      <w:r w:rsidR="00772312">
        <w:t>tighten screws.</w:t>
      </w:r>
    </w:p>
    <w:p w14:paraId="6C344511" w14:textId="2203CC42" w:rsidR="00BA4B04" w:rsidRPr="00BA4B04" w:rsidRDefault="00BA4B04" w:rsidP="00351554">
      <w:pPr>
        <w:pStyle w:val="PR1"/>
      </w:pPr>
      <w:r>
        <w:t>Tolerances</w:t>
      </w:r>
      <w:r w:rsidR="004367C8">
        <w:t>:</w:t>
      </w:r>
      <w:r w:rsidR="00D46CC7">
        <w:t xml:space="preserve"> </w:t>
      </w:r>
      <w:r w:rsidR="004367C8">
        <w:t xml:space="preserve">Install </w:t>
      </w:r>
      <w:r w:rsidR="00483698">
        <w:t>back painted</w:t>
      </w:r>
      <w:r w:rsidR="004367C8">
        <w:t xml:space="preserve"> glass to allow for anticipated structural movement</w:t>
      </w:r>
      <w:r w:rsidR="00D46CC7">
        <w:t xml:space="preserve">. </w:t>
      </w:r>
      <w:r w:rsidR="0087689F">
        <w:t xml:space="preserve">Space selected units 1/32 inch </w:t>
      </w:r>
      <w:r w:rsidR="00D2629D">
        <w:t>(</w:t>
      </w:r>
      <w:r w:rsidR="00C62D5E">
        <w:t>1</w:t>
      </w:r>
      <w:r w:rsidR="00D2629D">
        <w:t xml:space="preserve"> mm) </w:t>
      </w:r>
      <w:r w:rsidR="0087689F">
        <w:t>horizontally, with blackened substrate where vertical joint may open over time</w:t>
      </w:r>
      <w:r w:rsidR="00D46CC7">
        <w:t xml:space="preserve">. </w:t>
      </w:r>
      <w:r w:rsidR="0087689F">
        <w:t xml:space="preserve">Allow for vertical settling between </w:t>
      </w:r>
      <w:r w:rsidR="00483698">
        <w:t>back painted</w:t>
      </w:r>
      <w:r w:rsidR="0087689F">
        <w:t xml:space="preserve"> glass units and adjacent components.</w:t>
      </w:r>
    </w:p>
    <w:p w14:paraId="2C4A803C" w14:textId="77777777" w:rsidR="00212643" w:rsidRPr="00B51F6D" w:rsidRDefault="00212643" w:rsidP="00351554">
      <w:pPr>
        <w:pStyle w:val="ART"/>
      </w:pPr>
      <w:r w:rsidRPr="00B51F6D">
        <w:t>cleaning</w:t>
      </w:r>
    </w:p>
    <w:p w14:paraId="4126365E" w14:textId="24C09A56" w:rsidR="00212643" w:rsidRDefault="006B12D2" w:rsidP="00351554">
      <w:pPr>
        <w:pStyle w:val="PR1"/>
      </w:pPr>
      <w:r>
        <w:t xml:space="preserve">Wash exposed surfaces of </w:t>
      </w:r>
      <w:r w:rsidR="00483698">
        <w:t>back painted</w:t>
      </w:r>
      <w:r>
        <w:t xml:space="preserve"> glass as recommended by manufacturer not more than three days prior to scheduled inspection for Substantial Completion.</w:t>
      </w:r>
    </w:p>
    <w:p w14:paraId="7200934E" w14:textId="77777777" w:rsidR="00C62BB6" w:rsidRPr="00B51F6D" w:rsidRDefault="00C62BB6" w:rsidP="00351554">
      <w:pPr>
        <w:pStyle w:val="ART"/>
      </w:pPr>
      <w:r w:rsidRPr="00B51F6D">
        <w:t>PROTECTION</w:t>
      </w:r>
    </w:p>
    <w:p w14:paraId="1B200B67" w14:textId="314F2B66" w:rsidR="00C62BB6" w:rsidRDefault="006B12D2" w:rsidP="00351554">
      <w:pPr>
        <w:pStyle w:val="PR1"/>
      </w:pPr>
      <w:r>
        <w:t xml:space="preserve">Protect </w:t>
      </w:r>
      <w:r w:rsidR="00483698">
        <w:t>back painted</w:t>
      </w:r>
      <w:r>
        <w:t xml:space="preserve"> glass from damage resulting from construction activities</w:t>
      </w:r>
      <w:r w:rsidR="00C62BB6">
        <w:t>.</w:t>
      </w:r>
    </w:p>
    <w:p w14:paraId="4540BD9F" w14:textId="3085D278" w:rsidR="00096A70" w:rsidRDefault="00096A70" w:rsidP="007A31A0">
      <w:pPr>
        <w:pStyle w:val="PR1"/>
        <w:tabs>
          <w:tab w:val="clear" w:pos="1008"/>
        </w:tabs>
      </w:pPr>
      <w:r>
        <w:t>Remove and replace broken or damaged glass.</w:t>
      </w:r>
    </w:p>
    <w:p w14:paraId="37622FD5" w14:textId="77777777" w:rsidR="00D46CC7" w:rsidRDefault="00C62BB6" w:rsidP="00351554">
      <w:pPr>
        <w:pStyle w:val="EOS"/>
      </w:pPr>
      <w:r>
        <w:t>END OF SECTION</w:t>
      </w:r>
    </w:p>
    <w:p w14:paraId="26EB2A57" w14:textId="77777777" w:rsidR="003753D4" w:rsidRPr="000A37E3" w:rsidRDefault="003753D4" w:rsidP="000A37E3">
      <w:pPr>
        <w:pStyle w:val="CMT"/>
        <w:jc w:val="center"/>
        <w:rPr>
          <w:b/>
        </w:rPr>
      </w:pPr>
      <w:r w:rsidRPr="000A37E3">
        <w:rPr>
          <w:b/>
        </w:rPr>
        <w:t>Additional Specifiers Notes</w:t>
      </w:r>
    </w:p>
    <w:p w14:paraId="26C412CA" w14:textId="5E4C0B0A" w:rsidR="003753D4" w:rsidRDefault="003753D4" w:rsidP="000A37E3">
      <w:pPr>
        <w:pStyle w:val="CMT"/>
      </w:pPr>
      <w:r w:rsidRPr="003753D4">
        <w:rPr>
          <w:b/>
        </w:rPr>
        <w:t>Substitution Reviews:</w:t>
      </w:r>
      <w:r w:rsidRPr="003753D4">
        <w:t xml:space="preserve"> When reviewing substitution requests for other products for compliance with this specification, </w:t>
      </w:r>
      <w:r w:rsidR="00EA048B">
        <w:t>Dreamwalls</w:t>
      </w:r>
      <w:r w:rsidR="00EA048B" w:rsidRPr="00EA048B">
        <w:rPr>
          <w:vertAlign w:val="superscript"/>
        </w:rPr>
        <w:t>®</w:t>
      </w:r>
      <w:r w:rsidRPr="003753D4">
        <w:t xml:space="preserve"> recommends particular attention to the following issues:</w:t>
      </w:r>
    </w:p>
    <w:p w14:paraId="4B11984A" w14:textId="77777777" w:rsidR="003753D4" w:rsidRDefault="003753D4" w:rsidP="000A37E3">
      <w:pPr>
        <w:pStyle w:val="CMT"/>
        <w:contextualSpacing/>
      </w:pPr>
      <w:r>
        <w:t>Quality of glass substrate.</w:t>
      </w:r>
    </w:p>
    <w:p w14:paraId="7D0C1E9A" w14:textId="77777777" w:rsidR="003753D4" w:rsidRDefault="003753D4" w:rsidP="000A37E3">
      <w:pPr>
        <w:pStyle w:val="CMT"/>
        <w:contextualSpacing/>
      </w:pPr>
      <w:r>
        <w:t>Range of available colors.</w:t>
      </w:r>
    </w:p>
    <w:p w14:paraId="54FF0456" w14:textId="77777777" w:rsidR="003753D4" w:rsidRDefault="003753D4" w:rsidP="000A37E3">
      <w:pPr>
        <w:pStyle w:val="CMT"/>
        <w:contextualSpacing/>
      </w:pPr>
      <w:r>
        <w:t>Performance characteristics of applied coating.</w:t>
      </w:r>
    </w:p>
    <w:p w14:paraId="565643F6" w14:textId="77777777" w:rsidR="003753D4" w:rsidRPr="003753D4" w:rsidRDefault="003753D4" w:rsidP="000A37E3">
      <w:pPr>
        <w:pStyle w:val="CMT"/>
        <w:contextualSpacing/>
      </w:pPr>
      <w:r>
        <w:t>Terms and conditions of available warranty.</w:t>
      </w:r>
    </w:p>
    <w:p w14:paraId="467A23B6" w14:textId="77777777" w:rsidR="003753D4" w:rsidRPr="003753D4" w:rsidRDefault="003753D4" w:rsidP="000A37E3">
      <w:pPr>
        <w:pStyle w:val="CMT"/>
      </w:pPr>
      <w:r w:rsidRPr="003753D4">
        <w:rPr>
          <w:b/>
        </w:rPr>
        <w:t>Coordination with Drawings:</w:t>
      </w:r>
      <w:r w:rsidRPr="003753D4">
        <w:t xml:space="preserve"> Make sure you coordinate the following:</w:t>
      </w:r>
    </w:p>
    <w:p w14:paraId="56B8D3CF" w14:textId="2E856EAA" w:rsidR="00D46CC7" w:rsidRDefault="003753D4" w:rsidP="000A37E3">
      <w:pPr>
        <w:pStyle w:val="CMT"/>
        <w:contextualSpacing/>
      </w:pPr>
      <w:r w:rsidRPr="003753D4">
        <w:t xml:space="preserve">Location of each </w:t>
      </w:r>
      <w:r w:rsidR="007C081A">
        <w:t>back painted</w:t>
      </w:r>
      <w:r w:rsidRPr="003753D4">
        <w:t xml:space="preserve"> glass</w:t>
      </w:r>
      <w:r w:rsidR="007C081A">
        <w:t xml:space="preserve"> unit</w:t>
      </w:r>
      <w:r w:rsidRPr="003753D4">
        <w:t xml:space="preserve">, using designations from specification or schedule. </w:t>
      </w:r>
    </w:p>
    <w:p w14:paraId="0BA28C1C" w14:textId="4FF33704" w:rsidR="00D46CC7" w:rsidRDefault="003753D4" w:rsidP="000A37E3">
      <w:pPr>
        <w:pStyle w:val="CMT"/>
        <w:contextualSpacing/>
      </w:pPr>
      <w:r w:rsidRPr="003753D4">
        <w:t xml:space="preserve">Size and shape of each unit, and sizes, shapes, and locations of cutouts and notches. </w:t>
      </w:r>
    </w:p>
    <w:p w14:paraId="75E5D4D4" w14:textId="77777777" w:rsidR="00D46CC7" w:rsidRDefault="003753D4" w:rsidP="000A37E3">
      <w:pPr>
        <w:pStyle w:val="CMT"/>
        <w:contextualSpacing/>
      </w:pPr>
      <w:r w:rsidRPr="003753D4">
        <w:t xml:space="preserve">Detail of edges. </w:t>
      </w:r>
    </w:p>
    <w:p w14:paraId="06750A60" w14:textId="40926454" w:rsidR="00D46CC7" w:rsidRDefault="003753D4" w:rsidP="000A37E3">
      <w:pPr>
        <w:pStyle w:val="CMT"/>
        <w:contextualSpacing/>
      </w:pPr>
      <w:r w:rsidRPr="003753D4">
        <w:t xml:space="preserve">Method of mounting or support. </w:t>
      </w:r>
    </w:p>
    <w:p w14:paraId="531BA77E" w14:textId="77777777" w:rsidR="003753D4" w:rsidRPr="003753D4" w:rsidRDefault="003753D4" w:rsidP="000A37E3">
      <w:pPr>
        <w:pStyle w:val="CMT"/>
        <w:contextualSpacing/>
      </w:pPr>
    </w:p>
    <w:sectPr w:rsidR="003753D4" w:rsidRPr="003753D4" w:rsidSect="00F02A9A">
      <w:footerReference w:type="default" r:id="rId19"/>
      <w:footnotePr>
        <w:numRestart w:val="eachSect"/>
      </w:footnotePr>
      <w:endnotePr>
        <w:numFmt w:val="decimal"/>
      </w:endnotePr>
      <w:pgSz w:w="12240" w:h="15840"/>
      <w:pgMar w:top="1152" w:right="1152" w:bottom="1152"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FD74" w14:textId="77777777" w:rsidR="00F02A9A" w:rsidRDefault="00F02A9A">
      <w:r>
        <w:separator/>
      </w:r>
    </w:p>
  </w:endnote>
  <w:endnote w:type="continuationSeparator" w:id="0">
    <w:p w14:paraId="27418B22" w14:textId="77777777" w:rsidR="00F02A9A" w:rsidRDefault="00F0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616C" w14:textId="24EFA78B" w:rsidR="00351554" w:rsidRDefault="00351554">
    <w:pPr>
      <w:pStyle w:val="FTR"/>
    </w:pPr>
    <w:r>
      <w:rPr>
        <w:rStyle w:val="NAM"/>
      </w:rPr>
      <w:t>DECORATIVE GLASS GLAZING</w:t>
    </w:r>
    <w:r>
      <w:tab/>
    </w:r>
    <w:r>
      <w:rPr>
        <w:rStyle w:val="NUM"/>
      </w:rPr>
      <w:t>088113</w:t>
    </w:r>
    <w:r>
      <w:t xml:space="preserve"> - </w:t>
    </w:r>
    <w:r>
      <w:fldChar w:fldCharType="begin"/>
    </w:r>
    <w:r>
      <w:instrText xml:space="preserve"> PAGE </w:instrText>
    </w:r>
    <w:r>
      <w:fldChar w:fldCharType="separate"/>
    </w:r>
    <w:r w:rsidR="000A37E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CCA1" w14:textId="77777777" w:rsidR="00F02A9A" w:rsidRDefault="00F02A9A">
      <w:r>
        <w:separator/>
      </w:r>
    </w:p>
  </w:footnote>
  <w:footnote w:type="continuationSeparator" w:id="0">
    <w:p w14:paraId="458EEEFB" w14:textId="77777777" w:rsidR="00F02A9A" w:rsidRDefault="00F0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9405190"/>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Zero"/>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2633EFF"/>
    <w:multiLevelType w:val="hybridMultilevel"/>
    <w:tmpl w:val="598E38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213A01"/>
    <w:multiLevelType w:val="hybridMultilevel"/>
    <w:tmpl w:val="F22898F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050554">
    <w:abstractNumId w:val="0"/>
  </w:num>
  <w:num w:numId="2" w16cid:durableId="135537144">
    <w:abstractNumId w:val="4"/>
  </w:num>
  <w:num w:numId="3" w16cid:durableId="1610357835">
    <w:abstractNumId w:val="3"/>
  </w:num>
  <w:num w:numId="4" w16cid:durableId="534730036">
    <w:abstractNumId w:val="6"/>
  </w:num>
  <w:num w:numId="5" w16cid:durableId="98531616">
    <w:abstractNumId w:val="7"/>
  </w:num>
  <w:num w:numId="6" w16cid:durableId="3048962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6774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66861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1873007">
    <w:abstractNumId w:val="1"/>
  </w:num>
  <w:num w:numId="10" w16cid:durableId="16315927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203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879848">
    <w:abstractNumId w:val="2"/>
  </w:num>
  <w:num w:numId="13" w16cid:durableId="1114833978">
    <w:abstractNumId w:val="5"/>
  </w:num>
  <w:num w:numId="14" w16cid:durableId="15218959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6783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85649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WVar_EndingBlankPage" w:val="0"/>
  </w:docVars>
  <w:rsids>
    <w:rsidRoot w:val="00E934B3"/>
    <w:rsid w:val="0001512C"/>
    <w:rsid w:val="00025796"/>
    <w:rsid w:val="000273B7"/>
    <w:rsid w:val="00027E6D"/>
    <w:rsid w:val="0004562B"/>
    <w:rsid w:val="00047E49"/>
    <w:rsid w:val="000526C2"/>
    <w:rsid w:val="00060214"/>
    <w:rsid w:val="00060D6F"/>
    <w:rsid w:val="00074AC1"/>
    <w:rsid w:val="00096A70"/>
    <w:rsid w:val="000A1319"/>
    <w:rsid w:val="000A37E3"/>
    <w:rsid w:val="000B26DE"/>
    <w:rsid w:val="000B4388"/>
    <w:rsid w:val="000C36CA"/>
    <w:rsid w:val="000D0539"/>
    <w:rsid w:val="000E0917"/>
    <w:rsid w:val="000E1792"/>
    <w:rsid w:val="000E7853"/>
    <w:rsid w:val="00114B99"/>
    <w:rsid w:val="001200DC"/>
    <w:rsid w:val="0014075A"/>
    <w:rsid w:val="00147BE2"/>
    <w:rsid w:val="00163EC7"/>
    <w:rsid w:val="001763DA"/>
    <w:rsid w:val="001813AC"/>
    <w:rsid w:val="00182986"/>
    <w:rsid w:val="00190569"/>
    <w:rsid w:val="001A1A70"/>
    <w:rsid w:val="001A21A5"/>
    <w:rsid w:val="001A661E"/>
    <w:rsid w:val="001B1CF5"/>
    <w:rsid w:val="001B5163"/>
    <w:rsid w:val="001E192D"/>
    <w:rsid w:val="001F36EE"/>
    <w:rsid w:val="00201433"/>
    <w:rsid w:val="00204FC3"/>
    <w:rsid w:val="00212591"/>
    <w:rsid w:val="00212643"/>
    <w:rsid w:val="002134C0"/>
    <w:rsid w:val="002202AE"/>
    <w:rsid w:val="00220E03"/>
    <w:rsid w:val="00237133"/>
    <w:rsid w:val="00246A47"/>
    <w:rsid w:val="0026323D"/>
    <w:rsid w:val="00266EDD"/>
    <w:rsid w:val="00275EFC"/>
    <w:rsid w:val="00277F84"/>
    <w:rsid w:val="0028259A"/>
    <w:rsid w:val="00290897"/>
    <w:rsid w:val="0029576A"/>
    <w:rsid w:val="002A3DEE"/>
    <w:rsid w:val="002A6D1A"/>
    <w:rsid w:val="002B26E9"/>
    <w:rsid w:val="002F1DAD"/>
    <w:rsid w:val="003034BB"/>
    <w:rsid w:val="00307EC0"/>
    <w:rsid w:val="00310A14"/>
    <w:rsid w:val="00314910"/>
    <w:rsid w:val="00316CE5"/>
    <w:rsid w:val="00317A7F"/>
    <w:rsid w:val="003231F6"/>
    <w:rsid w:val="0032665B"/>
    <w:rsid w:val="003309C6"/>
    <w:rsid w:val="0034347A"/>
    <w:rsid w:val="0034681C"/>
    <w:rsid w:val="00351554"/>
    <w:rsid w:val="00352DFA"/>
    <w:rsid w:val="003567D8"/>
    <w:rsid w:val="00362985"/>
    <w:rsid w:val="003753D4"/>
    <w:rsid w:val="0038725F"/>
    <w:rsid w:val="00391537"/>
    <w:rsid w:val="003B79A0"/>
    <w:rsid w:val="003C5FD1"/>
    <w:rsid w:val="003C790E"/>
    <w:rsid w:val="003D4DE5"/>
    <w:rsid w:val="003D6F9B"/>
    <w:rsid w:val="003E025E"/>
    <w:rsid w:val="003E265B"/>
    <w:rsid w:val="003E499E"/>
    <w:rsid w:val="0040450C"/>
    <w:rsid w:val="00405E91"/>
    <w:rsid w:val="00416A40"/>
    <w:rsid w:val="00421B44"/>
    <w:rsid w:val="00426F42"/>
    <w:rsid w:val="00432E71"/>
    <w:rsid w:val="00433F68"/>
    <w:rsid w:val="004356B2"/>
    <w:rsid w:val="004367C8"/>
    <w:rsid w:val="004416CA"/>
    <w:rsid w:val="00441820"/>
    <w:rsid w:val="00445DA6"/>
    <w:rsid w:val="00463F20"/>
    <w:rsid w:val="00465381"/>
    <w:rsid w:val="00465DAF"/>
    <w:rsid w:val="00466033"/>
    <w:rsid w:val="00466062"/>
    <w:rsid w:val="00470809"/>
    <w:rsid w:val="00483698"/>
    <w:rsid w:val="00492FFB"/>
    <w:rsid w:val="004953DC"/>
    <w:rsid w:val="004C73CB"/>
    <w:rsid w:val="004D5C0E"/>
    <w:rsid w:val="004E2922"/>
    <w:rsid w:val="00513810"/>
    <w:rsid w:val="00517DAE"/>
    <w:rsid w:val="00526DB8"/>
    <w:rsid w:val="005302D2"/>
    <w:rsid w:val="005358C8"/>
    <w:rsid w:val="00546724"/>
    <w:rsid w:val="00550DBF"/>
    <w:rsid w:val="00556937"/>
    <w:rsid w:val="005617B9"/>
    <w:rsid w:val="00563A3F"/>
    <w:rsid w:val="005739D2"/>
    <w:rsid w:val="00574783"/>
    <w:rsid w:val="005777D0"/>
    <w:rsid w:val="00581EF3"/>
    <w:rsid w:val="00586A11"/>
    <w:rsid w:val="00590D0D"/>
    <w:rsid w:val="005939E9"/>
    <w:rsid w:val="005A0545"/>
    <w:rsid w:val="005C3932"/>
    <w:rsid w:val="005D0F5F"/>
    <w:rsid w:val="005D2D11"/>
    <w:rsid w:val="005E4AA9"/>
    <w:rsid w:val="005F35F9"/>
    <w:rsid w:val="006137F8"/>
    <w:rsid w:val="00614D43"/>
    <w:rsid w:val="00615485"/>
    <w:rsid w:val="0062224C"/>
    <w:rsid w:val="00623FA9"/>
    <w:rsid w:val="0063302B"/>
    <w:rsid w:val="00641C9B"/>
    <w:rsid w:val="006476C6"/>
    <w:rsid w:val="00665454"/>
    <w:rsid w:val="006728CB"/>
    <w:rsid w:val="00673614"/>
    <w:rsid w:val="006875CE"/>
    <w:rsid w:val="00692E4F"/>
    <w:rsid w:val="00697F55"/>
    <w:rsid w:val="006A0DC7"/>
    <w:rsid w:val="006B12D2"/>
    <w:rsid w:val="006B1E11"/>
    <w:rsid w:val="006B2645"/>
    <w:rsid w:val="006B6011"/>
    <w:rsid w:val="006C3265"/>
    <w:rsid w:val="006C583D"/>
    <w:rsid w:val="006E600B"/>
    <w:rsid w:val="006E650E"/>
    <w:rsid w:val="006F59A0"/>
    <w:rsid w:val="00700762"/>
    <w:rsid w:val="00711081"/>
    <w:rsid w:val="00723B8A"/>
    <w:rsid w:val="0073065A"/>
    <w:rsid w:val="00741DF8"/>
    <w:rsid w:val="00742863"/>
    <w:rsid w:val="00742E32"/>
    <w:rsid w:val="00744521"/>
    <w:rsid w:val="00744D52"/>
    <w:rsid w:val="00745023"/>
    <w:rsid w:val="00745F0C"/>
    <w:rsid w:val="0074795E"/>
    <w:rsid w:val="0076185D"/>
    <w:rsid w:val="007714CC"/>
    <w:rsid w:val="00772312"/>
    <w:rsid w:val="00774F82"/>
    <w:rsid w:val="00781DD2"/>
    <w:rsid w:val="007838FF"/>
    <w:rsid w:val="0079239F"/>
    <w:rsid w:val="00793D13"/>
    <w:rsid w:val="007A0A92"/>
    <w:rsid w:val="007A2565"/>
    <w:rsid w:val="007A31A0"/>
    <w:rsid w:val="007C081A"/>
    <w:rsid w:val="007D0179"/>
    <w:rsid w:val="007D30F9"/>
    <w:rsid w:val="007D6B42"/>
    <w:rsid w:val="007E0009"/>
    <w:rsid w:val="007E0661"/>
    <w:rsid w:val="00804E3F"/>
    <w:rsid w:val="0080706B"/>
    <w:rsid w:val="00831532"/>
    <w:rsid w:val="008359B8"/>
    <w:rsid w:val="0084566F"/>
    <w:rsid w:val="008469F5"/>
    <w:rsid w:val="00847B44"/>
    <w:rsid w:val="008523D3"/>
    <w:rsid w:val="008531A1"/>
    <w:rsid w:val="008640FC"/>
    <w:rsid w:val="00873BEE"/>
    <w:rsid w:val="00876667"/>
    <w:rsid w:val="0087689F"/>
    <w:rsid w:val="008879A8"/>
    <w:rsid w:val="00896B58"/>
    <w:rsid w:val="008B0000"/>
    <w:rsid w:val="008B1493"/>
    <w:rsid w:val="008B5506"/>
    <w:rsid w:val="008B5B33"/>
    <w:rsid w:val="008B74EA"/>
    <w:rsid w:val="008C3C5A"/>
    <w:rsid w:val="008C5629"/>
    <w:rsid w:val="008C58E9"/>
    <w:rsid w:val="008C6BAA"/>
    <w:rsid w:val="008C7FBE"/>
    <w:rsid w:val="008D5953"/>
    <w:rsid w:val="008E4034"/>
    <w:rsid w:val="0090730F"/>
    <w:rsid w:val="00911C1D"/>
    <w:rsid w:val="00913228"/>
    <w:rsid w:val="00926324"/>
    <w:rsid w:val="009272F5"/>
    <w:rsid w:val="00931CFA"/>
    <w:rsid w:val="009328E6"/>
    <w:rsid w:val="00943884"/>
    <w:rsid w:val="00943AFF"/>
    <w:rsid w:val="00952D5B"/>
    <w:rsid w:val="00953E80"/>
    <w:rsid w:val="00962D70"/>
    <w:rsid w:val="00967908"/>
    <w:rsid w:val="00973B2A"/>
    <w:rsid w:val="00983DDA"/>
    <w:rsid w:val="0098651F"/>
    <w:rsid w:val="009A03E3"/>
    <w:rsid w:val="009A19B7"/>
    <w:rsid w:val="009B531F"/>
    <w:rsid w:val="009B63B8"/>
    <w:rsid w:val="009B724C"/>
    <w:rsid w:val="009D3FA0"/>
    <w:rsid w:val="009D7C56"/>
    <w:rsid w:val="009E7AC8"/>
    <w:rsid w:val="00A0118D"/>
    <w:rsid w:val="00A049E9"/>
    <w:rsid w:val="00A14DF6"/>
    <w:rsid w:val="00A23E08"/>
    <w:rsid w:val="00A34EBD"/>
    <w:rsid w:val="00A364AB"/>
    <w:rsid w:val="00A467B5"/>
    <w:rsid w:val="00A52530"/>
    <w:rsid w:val="00A554E5"/>
    <w:rsid w:val="00A61481"/>
    <w:rsid w:val="00A61E65"/>
    <w:rsid w:val="00A63706"/>
    <w:rsid w:val="00A72A02"/>
    <w:rsid w:val="00A86A84"/>
    <w:rsid w:val="00A87EC9"/>
    <w:rsid w:val="00A94B7F"/>
    <w:rsid w:val="00AA3743"/>
    <w:rsid w:val="00AA655D"/>
    <w:rsid w:val="00AB288D"/>
    <w:rsid w:val="00AC44FA"/>
    <w:rsid w:val="00AC75EB"/>
    <w:rsid w:val="00AD0DA2"/>
    <w:rsid w:val="00AD5F9D"/>
    <w:rsid w:val="00AF5B33"/>
    <w:rsid w:val="00AF7716"/>
    <w:rsid w:val="00AF77E4"/>
    <w:rsid w:val="00AF79BB"/>
    <w:rsid w:val="00B00068"/>
    <w:rsid w:val="00B01233"/>
    <w:rsid w:val="00B1331C"/>
    <w:rsid w:val="00B2290D"/>
    <w:rsid w:val="00B321AF"/>
    <w:rsid w:val="00B46CF5"/>
    <w:rsid w:val="00B51F6D"/>
    <w:rsid w:val="00B53484"/>
    <w:rsid w:val="00B53679"/>
    <w:rsid w:val="00B66F33"/>
    <w:rsid w:val="00B915EE"/>
    <w:rsid w:val="00BA1DC9"/>
    <w:rsid w:val="00BA276F"/>
    <w:rsid w:val="00BA4B04"/>
    <w:rsid w:val="00BB05CF"/>
    <w:rsid w:val="00BB28BD"/>
    <w:rsid w:val="00BB3ECE"/>
    <w:rsid w:val="00BC1966"/>
    <w:rsid w:val="00BC63DA"/>
    <w:rsid w:val="00BC72EA"/>
    <w:rsid w:val="00BD0AC1"/>
    <w:rsid w:val="00BD38AA"/>
    <w:rsid w:val="00BD5168"/>
    <w:rsid w:val="00BD6BF0"/>
    <w:rsid w:val="00BF4FE9"/>
    <w:rsid w:val="00BF605D"/>
    <w:rsid w:val="00C01838"/>
    <w:rsid w:val="00C03699"/>
    <w:rsid w:val="00C330A6"/>
    <w:rsid w:val="00C34CE7"/>
    <w:rsid w:val="00C37D35"/>
    <w:rsid w:val="00C4078F"/>
    <w:rsid w:val="00C5145A"/>
    <w:rsid w:val="00C54F29"/>
    <w:rsid w:val="00C62BB6"/>
    <w:rsid w:val="00C62D5E"/>
    <w:rsid w:val="00C65AD0"/>
    <w:rsid w:val="00C874AC"/>
    <w:rsid w:val="00C9081D"/>
    <w:rsid w:val="00C95E62"/>
    <w:rsid w:val="00C976E0"/>
    <w:rsid w:val="00CB2F36"/>
    <w:rsid w:val="00CC0390"/>
    <w:rsid w:val="00CC6BF5"/>
    <w:rsid w:val="00CD21D5"/>
    <w:rsid w:val="00CD3565"/>
    <w:rsid w:val="00CE12E0"/>
    <w:rsid w:val="00CE162E"/>
    <w:rsid w:val="00D0550D"/>
    <w:rsid w:val="00D176B4"/>
    <w:rsid w:val="00D23338"/>
    <w:rsid w:val="00D261D3"/>
    <w:rsid w:val="00D2629D"/>
    <w:rsid w:val="00D3076B"/>
    <w:rsid w:val="00D41C1A"/>
    <w:rsid w:val="00D463AC"/>
    <w:rsid w:val="00D46CC7"/>
    <w:rsid w:val="00D54F9C"/>
    <w:rsid w:val="00D577B6"/>
    <w:rsid w:val="00D6448C"/>
    <w:rsid w:val="00D72A38"/>
    <w:rsid w:val="00D74C82"/>
    <w:rsid w:val="00D858B0"/>
    <w:rsid w:val="00D94F31"/>
    <w:rsid w:val="00DA230E"/>
    <w:rsid w:val="00DC50D3"/>
    <w:rsid w:val="00DC5E9F"/>
    <w:rsid w:val="00DD3387"/>
    <w:rsid w:val="00DE1B65"/>
    <w:rsid w:val="00DE43CB"/>
    <w:rsid w:val="00DE5450"/>
    <w:rsid w:val="00DE5AED"/>
    <w:rsid w:val="00DE75CE"/>
    <w:rsid w:val="00E025AB"/>
    <w:rsid w:val="00E06BE3"/>
    <w:rsid w:val="00E12868"/>
    <w:rsid w:val="00E223C7"/>
    <w:rsid w:val="00E25970"/>
    <w:rsid w:val="00E31201"/>
    <w:rsid w:val="00E378B2"/>
    <w:rsid w:val="00E429B1"/>
    <w:rsid w:val="00E64BCE"/>
    <w:rsid w:val="00E66F7C"/>
    <w:rsid w:val="00E879B9"/>
    <w:rsid w:val="00E934B3"/>
    <w:rsid w:val="00E953A3"/>
    <w:rsid w:val="00E96A69"/>
    <w:rsid w:val="00EA048B"/>
    <w:rsid w:val="00ED0A25"/>
    <w:rsid w:val="00EE38E8"/>
    <w:rsid w:val="00EE4176"/>
    <w:rsid w:val="00EE442A"/>
    <w:rsid w:val="00EF62EF"/>
    <w:rsid w:val="00F02A9A"/>
    <w:rsid w:val="00F04E94"/>
    <w:rsid w:val="00F06A88"/>
    <w:rsid w:val="00F12EC5"/>
    <w:rsid w:val="00F1380E"/>
    <w:rsid w:val="00F17154"/>
    <w:rsid w:val="00F23BF2"/>
    <w:rsid w:val="00F250F3"/>
    <w:rsid w:val="00F25A68"/>
    <w:rsid w:val="00F25D7E"/>
    <w:rsid w:val="00F3164D"/>
    <w:rsid w:val="00F3763A"/>
    <w:rsid w:val="00F452AF"/>
    <w:rsid w:val="00F46FEA"/>
    <w:rsid w:val="00F553D4"/>
    <w:rsid w:val="00F651FA"/>
    <w:rsid w:val="00F679C2"/>
    <w:rsid w:val="00F9109E"/>
    <w:rsid w:val="00F924DE"/>
    <w:rsid w:val="00F93E8C"/>
    <w:rsid w:val="00FA434D"/>
    <w:rsid w:val="00FA4DE2"/>
    <w:rsid w:val="00FC61DC"/>
    <w:rsid w:val="00FC62E9"/>
    <w:rsid w:val="00FF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E121C"/>
  <w15:chartTrackingRefBased/>
  <w15:docId w15:val="{B1742158-21EE-4816-9BCD-F23EF9A2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55D"/>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rsid w:val="00AA655D"/>
    <w:pPr>
      <w:suppressAutoHyphens/>
      <w:spacing w:before="240"/>
      <w:jc w:val="center"/>
    </w:pPr>
    <w:rPr>
      <w:b/>
    </w:rPr>
  </w:style>
  <w:style w:type="paragraph" w:customStyle="1" w:styleId="PRT">
    <w:name w:val="PRT"/>
    <w:basedOn w:val="Normal"/>
    <w:next w:val="ART"/>
    <w:pPr>
      <w:numPr>
        <w:numId w:val="1"/>
      </w:numPr>
      <w:suppressAutoHyphens/>
      <w:spacing w:before="24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link w:val="ARTChar"/>
    <w:rsid w:val="00FC62E9"/>
    <w:pPr>
      <w:keepNext/>
      <w:numPr>
        <w:ilvl w:val="3"/>
        <w:numId w:val="1"/>
      </w:numPr>
      <w:tabs>
        <w:tab w:val="left" w:pos="576"/>
      </w:tabs>
      <w:suppressAutoHyphens/>
      <w:spacing w:before="240"/>
      <w:jc w:val="both"/>
      <w:outlineLvl w:val="1"/>
    </w:pPr>
    <w:rPr>
      <w:caps/>
    </w:rPr>
  </w:style>
  <w:style w:type="paragraph" w:customStyle="1" w:styleId="PR1">
    <w:name w:val="PR1"/>
    <w:basedOn w:val="Normal"/>
    <w:link w:val="PR1Char"/>
    <w:pPr>
      <w:numPr>
        <w:ilvl w:val="4"/>
        <w:numId w:val="1"/>
      </w:numPr>
      <w:tabs>
        <w:tab w:val="left" w:pos="1008"/>
      </w:tabs>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rsid w:val="0074795E"/>
    <w:pPr>
      <w:numPr>
        <w:ilvl w:val="6"/>
        <w:numId w:val="1"/>
      </w:numPr>
      <w:suppressAutoHyphens/>
      <w:jc w:val="both"/>
      <w:outlineLvl w:val="4"/>
    </w:pPr>
  </w:style>
  <w:style w:type="paragraph" w:customStyle="1" w:styleId="PR4">
    <w:name w:val="PR4"/>
    <w:basedOn w:val="Normal"/>
    <w:pPr>
      <w:numPr>
        <w:ilvl w:val="7"/>
        <w:numId w:val="1"/>
      </w:numPr>
      <w:tabs>
        <w:tab w:val="left" w:pos="2304"/>
      </w:tabs>
      <w:suppressAutoHyphens/>
      <w:jc w:val="both"/>
      <w:outlineLvl w:val="5"/>
    </w:pPr>
  </w:style>
  <w:style w:type="paragraph" w:customStyle="1" w:styleId="PR5">
    <w:name w:val="PR5"/>
    <w:basedOn w:val="Normal"/>
    <w:pPr>
      <w:numPr>
        <w:ilvl w:val="8"/>
        <w:numId w:val="1"/>
      </w:numPr>
      <w:tabs>
        <w:tab w:val="left" w:pos="2736"/>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color w:val="800080"/>
    </w:rPr>
  </w:style>
  <w:style w:type="paragraph" w:customStyle="1" w:styleId="CMT">
    <w:name w:val="CMT"/>
    <w:basedOn w:val="Normal"/>
    <w:link w:val="CMTChar"/>
    <w:rsid w:val="000A37E3"/>
    <w:pPr>
      <w:pBdr>
        <w:top w:val="single" w:sz="4" w:space="1" w:color="auto"/>
        <w:left w:val="single" w:sz="4" w:space="4" w:color="auto"/>
        <w:bottom w:val="single" w:sz="4" w:space="1" w:color="auto"/>
        <w:right w:val="single" w:sz="4" w:space="4" w:color="auto"/>
      </w:pBdr>
      <w:suppressAutoHyphens/>
      <w:spacing w:before="240"/>
      <w:jc w:val="both"/>
    </w:pPr>
    <w:rPr>
      <w:rFonts w:cs="Tahoma"/>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PRN">
    <w:name w:val="PRN"/>
    <w:basedOn w:val="Normal"/>
    <w:rsid w:val="005617B9"/>
    <w:pPr>
      <w:pBdr>
        <w:top w:val="single" w:sz="4" w:space="1" w:color="auto"/>
        <w:left w:val="single" w:sz="4" w:space="4" w:color="auto"/>
        <w:bottom w:val="single" w:sz="4" w:space="1" w:color="auto"/>
        <w:right w:val="single" w:sz="4" w:space="4" w:color="auto"/>
      </w:pBdr>
      <w:shd w:val="pct20" w:color="FFFF00" w:fill="FFFFFF"/>
      <w:spacing w:before="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IRCMT">
    <w:name w:val="DIRCMT"/>
    <w:basedOn w:val="CMT"/>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PRNVA">
    <w:name w:val="PRNVA"/>
    <w:basedOn w:val="PRN"/>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BalloonText">
    <w:name w:val="Balloon Text"/>
    <w:basedOn w:val="Normal"/>
    <w:semiHidden/>
    <w:rPr>
      <w:rFonts w:cs="Tahoma"/>
      <w:sz w:val="16"/>
      <w:szCs w:val="16"/>
    </w:rPr>
  </w:style>
  <w:style w:type="paragraph" w:styleId="PlainText">
    <w:name w:val="Plain Text"/>
    <w:basedOn w:val="Normal"/>
    <w:rPr>
      <w:rFonts w:ascii="Courier New" w:hAnsi="Courier New" w:cs="Courier New"/>
    </w:rPr>
  </w:style>
  <w:style w:type="paragraph" w:customStyle="1" w:styleId="Example">
    <w:name w:val="Example"/>
    <w:basedOn w:val="PRN"/>
    <w:pPr>
      <w:shd w:val="pct20" w:color="00FFFF" w:fill="FFFFFF"/>
      <w:ind w:left="2880"/>
    </w:pPr>
    <w:rPr>
      <w:u w:val="single"/>
    </w:rPr>
  </w:style>
  <w:style w:type="paragraph" w:styleId="BodyTextIndent">
    <w:name w:val="Body Text Indent"/>
    <w:basedOn w:val="Normal"/>
    <w:pPr>
      <w:ind w:left="1440" w:hanging="1440"/>
    </w:pPr>
    <w:rPr>
      <w:szCs w:val="24"/>
    </w:rPr>
  </w:style>
  <w:style w:type="character" w:customStyle="1" w:styleId="MF04">
    <w:name w:val="MF04"/>
    <w:rPr>
      <w:color w:val="00CC00"/>
      <w:u w:val="single"/>
      <w:bdr w:val="none" w:sz="0" w:space="0" w:color="auto"/>
      <w:shd w:val="clear" w:color="auto" w:fill="auto"/>
    </w:rPr>
  </w:style>
  <w:style w:type="character" w:customStyle="1" w:styleId="MF95">
    <w:name w:val="MF95"/>
    <w:rPr>
      <w:color w:val="FF00FF"/>
      <w:u w:val="dashLong"/>
      <w:bdr w:val="none" w:sz="0" w:space="0" w:color="auto"/>
      <w:shd w:val="clear" w:color="auto" w:fill="auto"/>
    </w:rPr>
  </w:style>
  <w:style w:type="character" w:customStyle="1" w:styleId="NAM04">
    <w:name w:val="NAM04"/>
    <w:rPr>
      <w:color w:val="33CC33"/>
      <w:u w:val="single"/>
      <w:bdr w:val="none" w:sz="0" w:space="0" w:color="auto"/>
      <w:shd w:val="clear" w:color="auto" w:fill="auto"/>
    </w:rPr>
  </w:style>
  <w:style w:type="character" w:customStyle="1" w:styleId="NAM95">
    <w:name w:val="NAM95"/>
    <w:rPr>
      <w:color w:val="FF00FF"/>
      <w:u w:val="dashLong"/>
      <w:bdr w:val="none" w:sz="0" w:space="0" w:color="auto"/>
      <w:shd w:val="clear" w:color="auto" w:fill="auto"/>
    </w:rPr>
  </w:style>
  <w:style w:type="character" w:customStyle="1" w:styleId="NUM04">
    <w:name w:val="NUM04"/>
    <w:rPr>
      <w:color w:val="00CC00"/>
      <w:u w:val="single"/>
    </w:rPr>
  </w:style>
  <w:style w:type="character" w:customStyle="1" w:styleId="NUM95">
    <w:name w:val="NUM95"/>
    <w:rPr>
      <w:color w:val="FF00FF"/>
      <w:u w:val="dashLong"/>
    </w:rPr>
  </w:style>
  <w:style w:type="paragraph" w:customStyle="1" w:styleId="SpecNote">
    <w:name w:val="SpecNote"/>
    <w:basedOn w:val="CMT"/>
    <w:rsid w:val="00AA655D"/>
    <w:pPr>
      <w:pBdr>
        <w:top w:val="single" w:sz="4" w:space="1" w:color="666699"/>
        <w:left w:val="single" w:sz="4" w:space="4" w:color="666699"/>
        <w:bottom w:val="single" w:sz="4" w:space="1" w:color="666699"/>
        <w:right w:val="single" w:sz="4" w:space="4" w:color="666699"/>
      </w:pBdr>
    </w:pPr>
    <w:rPr>
      <w:vanish/>
      <w:color w:val="666699"/>
      <w:sz w:val="22"/>
    </w:rPr>
  </w:style>
  <w:style w:type="character" w:customStyle="1" w:styleId="PR1Char">
    <w:name w:val="PR1 Char"/>
    <w:link w:val="PR1"/>
    <w:locked/>
    <w:rsid w:val="00AA655D"/>
    <w:rPr>
      <w:rFonts w:ascii="Tahoma" w:hAnsi="Tahoma"/>
    </w:rPr>
  </w:style>
  <w:style w:type="paragraph" w:customStyle="1" w:styleId="pr10">
    <w:name w:val="pr1"/>
    <w:basedOn w:val="Normal"/>
    <w:rsid w:val="005617B9"/>
    <w:pPr>
      <w:tabs>
        <w:tab w:val="left" w:pos="864"/>
      </w:tabs>
      <w:spacing w:before="240"/>
      <w:ind w:left="864" w:hanging="576"/>
      <w:jc w:val="both"/>
    </w:pPr>
    <w:rPr>
      <w:rFonts w:cs="Tahoma"/>
      <w:sz w:val="22"/>
      <w:szCs w:val="22"/>
    </w:rPr>
  </w:style>
  <w:style w:type="paragraph" w:customStyle="1" w:styleId="pr20">
    <w:name w:val="pr2"/>
    <w:basedOn w:val="Normal"/>
    <w:rsid w:val="005617B9"/>
    <w:pPr>
      <w:tabs>
        <w:tab w:val="left" w:pos="1440"/>
      </w:tabs>
      <w:ind w:left="1440" w:hanging="576"/>
      <w:jc w:val="both"/>
    </w:pPr>
    <w:rPr>
      <w:rFonts w:cs="Tahoma"/>
      <w:sz w:val="22"/>
      <w:szCs w:val="22"/>
    </w:rPr>
  </w:style>
  <w:style w:type="character" w:styleId="FollowedHyperlink">
    <w:name w:val="FollowedHyperlink"/>
    <w:rsid w:val="00405E91"/>
    <w:rPr>
      <w:color w:val="800080"/>
      <w:u w:val="single"/>
    </w:rPr>
  </w:style>
  <w:style w:type="character" w:customStyle="1" w:styleId="ip0">
    <w:name w:val="ip"/>
    <w:rsid w:val="005617B9"/>
    <w:rPr>
      <w:color w:val="000000"/>
    </w:rPr>
  </w:style>
  <w:style w:type="character" w:customStyle="1" w:styleId="CharacterStyle6">
    <w:name w:val="Character Style 6"/>
    <w:rsid w:val="00352DFA"/>
    <w:rPr>
      <w:rFonts w:ascii="Garamond" w:hAnsi="Garamond"/>
      <w:sz w:val="24"/>
      <w:szCs w:val="24"/>
    </w:rPr>
  </w:style>
  <w:style w:type="character" w:customStyle="1" w:styleId="CharacterStyle4">
    <w:name w:val="Character Style 4"/>
    <w:rsid w:val="004416CA"/>
    <w:rPr>
      <w:rFonts w:ascii="Garamond" w:hAnsi="Garamond" w:cs="Garamond"/>
      <w:sz w:val="22"/>
      <w:szCs w:val="22"/>
    </w:rPr>
  </w:style>
  <w:style w:type="character" w:styleId="Hyperlink">
    <w:name w:val="Hyperlink"/>
    <w:rsid w:val="001200DC"/>
    <w:rPr>
      <w:color w:val="0000FF"/>
      <w:u w:val="single"/>
    </w:rPr>
  </w:style>
  <w:style w:type="paragraph" w:styleId="MacroText">
    <w:name w:val="macro"/>
    <w:link w:val="MacroTextChar"/>
    <w:rsid w:val="0038725F"/>
    <w:pPr>
      <w:widowControl w:val="0"/>
      <w:tabs>
        <w:tab w:val="left" w:pos="480"/>
        <w:tab w:val="left" w:pos="960"/>
        <w:tab w:val="left" w:pos="1440"/>
        <w:tab w:val="left" w:pos="1920"/>
        <w:tab w:val="left" w:pos="2400"/>
        <w:tab w:val="left" w:pos="2880"/>
        <w:tab w:val="left" w:pos="3360"/>
        <w:tab w:val="left" w:pos="3840"/>
        <w:tab w:val="left" w:pos="4320"/>
      </w:tabs>
    </w:pPr>
    <w:rPr>
      <w:rFonts w:ascii="Arial" w:hAnsi="Arial" w:cs="Courier New"/>
      <w:snapToGrid w:val="0"/>
    </w:rPr>
  </w:style>
  <w:style w:type="character" w:customStyle="1" w:styleId="MacroTextChar">
    <w:name w:val="Macro Text Char"/>
    <w:link w:val="MacroText"/>
    <w:rsid w:val="0038725F"/>
    <w:rPr>
      <w:rFonts w:ascii="Arial" w:hAnsi="Arial" w:cs="Courier New"/>
      <w:snapToGrid w:val="0"/>
      <w:lang w:val="en-US" w:eastAsia="en-US" w:bidi="ar-SA"/>
    </w:rPr>
  </w:style>
  <w:style w:type="paragraph" w:styleId="DocumentMap">
    <w:name w:val="Document Map"/>
    <w:basedOn w:val="Normal"/>
    <w:link w:val="DocumentMapChar"/>
    <w:rsid w:val="000A37E3"/>
    <w:rPr>
      <w:rFonts w:cs="Tahoma"/>
      <w:sz w:val="16"/>
      <w:szCs w:val="16"/>
    </w:rPr>
  </w:style>
  <w:style w:type="character" w:customStyle="1" w:styleId="DocumentMapChar">
    <w:name w:val="Document Map Char"/>
    <w:link w:val="DocumentMap"/>
    <w:rsid w:val="000A37E3"/>
    <w:rPr>
      <w:rFonts w:ascii="Tahoma" w:hAnsi="Tahoma" w:cs="Tahoma"/>
      <w:sz w:val="16"/>
      <w:szCs w:val="16"/>
    </w:rPr>
  </w:style>
  <w:style w:type="character" w:styleId="UnresolvedMention">
    <w:name w:val="Unresolved Mention"/>
    <w:basedOn w:val="DefaultParagraphFont"/>
    <w:uiPriority w:val="99"/>
    <w:semiHidden/>
    <w:unhideWhenUsed/>
    <w:rsid w:val="00466033"/>
    <w:rPr>
      <w:color w:val="605E5C"/>
      <w:shd w:val="clear" w:color="auto" w:fill="E1DFDD"/>
    </w:rPr>
  </w:style>
  <w:style w:type="paragraph" w:styleId="Revision">
    <w:name w:val="Revision"/>
    <w:hidden/>
    <w:uiPriority w:val="99"/>
    <w:semiHidden/>
    <w:rsid w:val="00A61E65"/>
    <w:rPr>
      <w:rFonts w:ascii="Tahoma" w:hAnsi="Tahoma"/>
    </w:rPr>
  </w:style>
  <w:style w:type="character" w:customStyle="1" w:styleId="CMTChar">
    <w:name w:val="CMT Char"/>
    <w:link w:val="CMT"/>
    <w:rsid w:val="00C37D35"/>
    <w:rPr>
      <w:rFonts w:ascii="Tahoma" w:hAnsi="Tahoma" w:cs="Tahoma"/>
      <w:color w:val="0000FF"/>
    </w:rPr>
  </w:style>
  <w:style w:type="character" w:customStyle="1" w:styleId="PR2Char">
    <w:name w:val="PR2 Char"/>
    <w:link w:val="PR2"/>
    <w:rsid w:val="00C37D35"/>
    <w:rPr>
      <w:rFonts w:ascii="Tahoma" w:hAnsi="Tahoma"/>
    </w:rPr>
  </w:style>
  <w:style w:type="character" w:customStyle="1" w:styleId="ARTChar">
    <w:name w:val="ART Char"/>
    <w:link w:val="ART"/>
    <w:rsid w:val="00C37D35"/>
    <w:rPr>
      <w:rFonts w:ascii="Tahoma" w:hAnsi="Tahoma"/>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reamwalls.com" TargetMode="External"/><Relationship Id="rId18" Type="http://schemas.openxmlformats.org/officeDocument/2006/relationships/hyperlink" Target="https://dreamwalls.com/contac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reamwalls.com/contact/" TargetMode="External"/><Relationship Id="rId17" Type="http://schemas.openxmlformats.org/officeDocument/2006/relationships/hyperlink" Target="https://dreamwalls.com/contact/" TargetMode="External"/><Relationship Id="rId2" Type="http://schemas.openxmlformats.org/officeDocument/2006/relationships/styles" Target="styles.xml"/><Relationship Id="rId16" Type="http://schemas.openxmlformats.org/officeDocument/2006/relationships/hyperlink" Target="https://dreamwalls.com/backpainted-glas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eamwalls.com" TargetMode="External"/><Relationship Id="rId5" Type="http://schemas.openxmlformats.org/officeDocument/2006/relationships/footnotes" Target="footnotes.xml"/><Relationship Id="rId15" Type="http://schemas.openxmlformats.org/officeDocument/2006/relationships/hyperlink" Target="https://dreamwalls.com/backpainted-glass/" TargetMode="External"/><Relationship Id="rId10" Type="http://schemas.openxmlformats.org/officeDocument/2006/relationships/hyperlink" Target="https://dreamwalls.com/backpainted-glas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reamwalls.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7</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088113 - DECORATIVE GLASS GLAZING</vt:lpstr>
    </vt:vector>
  </TitlesOfParts>
  <Company>ARCOM, INC</Company>
  <LinksUpToDate>false</LinksUpToDate>
  <CharactersWithSpaces>15868</CharactersWithSpaces>
  <SharedDoc>false</SharedDoc>
  <HLinks>
    <vt:vector size="12" baseType="variant">
      <vt:variant>
        <vt:i4>5439563</vt:i4>
      </vt:variant>
      <vt:variant>
        <vt:i4>3</vt:i4>
      </vt:variant>
      <vt:variant>
        <vt:i4>0</vt:i4>
      </vt:variant>
      <vt:variant>
        <vt:i4>5</vt:i4>
      </vt:variant>
      <vt:variant>
        <vt:lpwstr>http://www.gardnerglass.com/</vt:lpwstr>
      </vt:variant>
      <vt:variant>
        <vt:lpwstr/>
      </vt:variant>
      <vt:variant>
        <vt:i4>5439563</vt:i4>
      </vt:variant>
      <vt:variant>
        <vt:i4>0</vt:i4>
      </vt:variant>
      <vt:variant>
        <vt:i4>0</vt:i4>
      </vt:variant>
      <vt:variant>
        <vt:i4>5</vt:i4>
      </vt:variant>
      <vt:variant>
        <vt:lpwstr>http://www.gardnerglass.com/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088113 - DECORATIVE GLASS GLAZING</dc:title>
  <dc:subject>DECORATIVE GLASS GLAZING</dc:subject>
  <dc:creator>SpecGuy</dc:creator>
  <cp:keywords>BAS-13355-MS80</cp:keywords>
  <dc:description/>
  <cp:lastModifiedBy>Peter Hoppe</cp:lastModifiedBy>
  <cp:revision>22</cp:revision>
  <cp:lastPrinted>2022-07-27T21:39:00Z</cp:lastPrinted>
  <dcterms:created xsi:type="dcterms:W3CDTF">2022-08-19T00:37:00Z</dcterms:created>
  <dcterms:modified xsi:type="dcterms:W3CDTF">2024-04-30T17:12:00Z</dcterms:modified>
</cp:coreProperties>
</file>